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21F4B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21F4B" w:rsidRDefault="00F6696A">
            <w:pPr>
              <w:pStyle w:val="ConsPlusNormal"/>
            </w:pPr>
            <w:r>
              <w:t>26 января 1996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21F4B" w:rsidRDefault="00F6696A">
            <w:pPr>
              <w:pStyle w:val="ConsPlusNormal"/>
              <w:jc w:val="right"/>
            </w:pPr>
            <w:r>
              <w:t>N 14-ФЗ</w:t>
            </w:r>
          </w:p>
        </w:tc>
      </w:tr>
    </w:tbl>
    <w:p w:rsidR="00921F4B" w:rsidRDefault="00921F4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21F4B" w:rsidRDefault="00921F4B">
      <w:pPr>
        <w:pStyle w:val="ConsPlusNormal"/>
        <w:jc w:val="both"/>
        <w:outlineLvl w:val="0"/>
      </w:pPr>
    </w:p>
    <w:p w:rsidR="00921F4B" w:rsidRDefault="00F6696A">
      <w:pPr>
        <w:pStyle w:val="ConsPlusTitle"/>
        <w:jc w:val="center"/>
      </w:pPr>
      <w:r>
        <w:t>ГРАЖДАНСКИЙ КОДЕКС РОССИЙСКОЙ ФЕДЕРАЦИИ</w:t>
      </w:r>
    </w:p>
    <w:p w:rsidR="00921F4B" w:rsidRDefault="00921F4B">
      <w:pPr>
        <w:pStyle w:val="ConsPlusTitle"/>
        <w:jc w:val="center"/>
      </w:pPr>
    </w:p>
    <w:p w:rsidR="00921F4B" w:rsidRDefault="00F6696A">
      <w:pPr>
        <w:pStyle w:val="ConsPlusTitle"/>
        <w:jc w:val="center"/>
      </w:pPr>
      <w:r>
        <w:t>ЧАСТЬ ВТОРАЯ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Normal"/>
        <w:jc w:val="right"/>
      </w:pPr>
      <w:r>
        <w:t>Принят</w:t>
      </w:r>
    </w:p>
    <w:p w:rsidR="00921F4B" w:rsidRDefault="00F6696A">
      <w:pPr>
        <w:pStyle w:val="ConsPlusNormal"/>
        <w:jc w:val="right"/>
      </w:pPr>
      <w:r>
        <w:t>Государственной Думой</w:t>
      </w:r>
    </w:p>
    <w:p w:rsidR="00921F4B" w:rsidRDefault="00F6696A">
      <w:pPr>
        <w:pStyle w:val="ConsPlusNormal"/>
        <w:jc w:val="right"/>
      </w:pPr>
      <w:r>
        <w:t>22 декабря 1995 года</w:t>
      </w:r>
    </w:p>
    <w:p w:rsidR="00921F4B" w:rsidRDefault="00921F4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21F4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21F4B" w:rsidRDefault="00921F4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21F4B" w:rsidRDefault="00921F4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21F4B" w:rsidRDefault="00F6696A">
            <w:pPr>
              <w:pStyle w:val="ConsPlusNormal"/>
              <w:jc w:val="center"/>
            </w:pPr>
            <w:hyperlink r:id="rId4" w:tooltip="&quot;Гражданский кодекс Российской Федерации (часть первая)&quot; от 30.11.1994 N 51-ФЗ (ред. от 08.08.2024, с изм. от 31.10.2024) {КонсультантПлюс}">
              <w:r>
                <w:rPr>
                  <w:color w:val="0000FF"/>
                </w:rPr>
                <w:t>Часть первая</w:t>
              </w:r>
            </w:hyperlink>
            <w:r>
              <w:rPr>
                <w:color w:val="392C69"/>
              </w:rPr>
              <w:t xml:space="preserve">, </w:t>
            </w:r>
            <w:hyperlink r:id="rId5" w:tooltip="&quot;Гражданский кодекс Российской Федерации (часть третья)&quot; от 26.11.2001 N 146-ФЗ (ред. от 08.08.2024) {КонсультантПлюс}">
              <w:r>
                <w:rPr>
                  <w:color w:val="0000FF"/>
                </w:rPr>
                <w:t>часть третья</w:t>
              </w:r>
            </w:hyperlink>
            <w:r>
              <w:rPr>
                <w:color w:val="392C69"/>
              </w:rPr>
              <w:t xml:space="preserve"> и </w:t>
            </w:r>
            <w:hyperlink r:id="rId6" w:tooltip="&quot;Гражданский кодекс Российской Федерации (часть четвертая)&quot; от 18.12.2006 N 230-ФЗ (ред. от 22.07.2024) {КонсультантПлюс}">
              <w:r>
                <w:rPr>
                  <w:color w:val="0000FF"/>
                </w:rPr>
                <w:t>часть четвертая</w:t>
              </w:r>
            </w:hyperlink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>Гражданского кодекса РФ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>введены в инфо</w:t>
            </w:r>
            <w:r>
              <w:rPr>
                <w:color w:val="392C69"/>
              </w:rPr>
              <w:t>рмационный банк отдельными документами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21F4B" w:rsidRDefault="00921F4B">
            <w:pPr>
              <w:pStyle w:val="ConsPlusNormal"/>
            </w:pPr>
          </w:p>
        </w:tc>
      </w:tr>
    </w:tbl>
    <w:p w:rsidR="00921F4B" w:rsidRDefault="00921F4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21F4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21F4B" w:rsidRDefault="00921F4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21F4B" w:rsidRDefault="00921F4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Федеральных законов от 12.08.1996 </w:t>
            </w:r>
            <w:hyperlink r:id="rId7" w:tooltip="Федеральный закон от 12.08.1996 N 110-ФЗ &quot;О внесении изменений и дополнения в пункт 2 статьи 855 Гражданского кодекса Российской Федерации&quot; {КонсультантПлюс}">
              <w:r>
                <w:rPr>
                  <w:color w:val="0000FF"/>
                </w:rPr>
                <w:t>N 110-ФЗ</w:t>
              </w:r>
            </w:hyperlink>
            <w:r>
              <w:rPr>
                <w:color w:val="392C69"/>
              </w:rPr>
              <w:t xml:space="preserve">, от 24.10.1997 </w:t>
            </w:r>
            <w:hyperlink r:id="rId8" w:tooltip="Федеральный закон от 24.10.1997 N 133-ФЗ &quot;О внесении изменения и дополнения в пункт 2 статьи 855 Гражданского кодекса Российской Федерации&quot; {КонсультантПлюс}">
              <w:r>
                <w:rPr>
                  <w:color w:val="0000FF"/>
                </w:rPr>
                <w:t>N 133-ФЗ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17.12.1999 </w:t>
            </w:r>
            <w:hyperlink r:id="rId9" w:tooltip="Федеральный закон от 17.12.1999 N 213-ФЗ &quot;О внесении изменений и дополнений в Гражданский кодекс Российской Федерации&quot; {КонсультантПлюс}">
              <w:r>
                <w:rPr>
                  <w:color w:val="0000FF"/>
                </w:rPr>
                <w:t>N 213-ФЗ</w:t>
              </w:r>
            </w:hyperlink>
            <w:r>
              <w:rPr>
                <w:color w:val="392C69"/>
              </w:rPr>
              <w:t xml:space="preserve">, от 26.11.2002 </w:t>
            </w:r>
            <w:hyperlink r:id="rId10" w:tooltip="Федеральный закон от 26.11.2002 N 152-ФЗ &quot;О внесении изменений в некоторые законодательные акты Российской Федерации, связанные с осуществлением обязательного социального страхования от несчастных случаев на производстве и профессиональных заболеваний&quot; {Консул">
              <w:r>
                <w:rPr>
                  <w:color w:val="0000FF"/>
                </w:rPr>
                <w:t>N 152-ФЗ</w:t>
              </w:r>
            </w:hyperlink>
            <w:r>
              <w:rPr>
                <w:color w:val="392C69"/>
              </w:rPr>
              <w:t xml:space="preserve">, от 10.01.2003 </w:t>
            </w:r>
            <w:hyperlink r:id="rId11" w:tooltip="Федеральный закон от 10.01.2003 N 8-ФЗ (ред. от 12.12.2023) &quot;О внесении изменений и дополнений в Закон Российской Федерации &quot;О занятости населения в Российской Федерации&quot; и отдельные законодательные акты Российской Федерации по вопросам финансирования мероприя">
              <w:r>
                <w:rPr>
                  <w:color w:val="0000FF"/>
                </w:rPr>
                <w:t>N 8-ФЗ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10.01.2003 </w:t>
            </w:r>
            <w:hyperlink r:id="rId12" w:tooltip="Федеральный закон от 10.01.2003 N 15-ФЗ (ред. от 30.12.2021) &quot;О внесении изменений и дополнений в некоторые законодательные акты Российской Федерации в связи с принятием Федерального закона &quot;О лицензировании отдельных видов деятельности&quot; {КонсультантПлюс}">
              <w:r>
                <w:rPr>
                  <w:color w:val="0000FF"/>
                </w:rPr>
                <w:t>N 15-ФЗ</w:t>
              </w:r>
            </w:hyperlink>
            <w:r>
              <w:rPr>
                <w:color w:val="392C69"/>
              </w:rPr>
              <w:t xml:space="preserve">, от 26.03.2003 </w:t>
            </w:r>
            <w:hyperlink r:id="rId13" w:tooltip="Федеральный закон от 26.03.2003 N 37-ФЗ &quot;О внесении изменений и дополнений в часть вторую Гражданского кодекса Российской Федерации&quot; {КонсультантПлюс}">
              <w:r>
                <w:rPr>
                  <w:color w:val="0000FF"/>
                </w:rPr>
                <w:t>N 37-ФЗ</w:t>
              </w:r>
            </w:hyperlink>
            <w:r>
              <w:rPr>
                <w:color w:val="392C69"/>
              </w:rPr>
              <w:t xml:space="preserve">, от 11.11.2003 </w:t>
            </w:r>
            <w:hyperlink r:id="rId14" w:tooltip="Федеральный закон от 11.11.2003 N 138-ФЗ (ред. от 26.10.2024) &quot;О лотереях&quot; {КонсультантПлюс}">
              <w:r>
                <w:rPr>
                  <w:color w:val="0000FF"/>
                </w:rPr>
                <w:t>N 138-ФЗ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23.12.2003 </w:t>
            </w:r>
            <w:hyperlink r:id="rId15" w:tooltip="Федеральный закон от 23.12.2003 N 182-ФЗ &quot;О внесении изменений и дополнений в Гражданский кодекс Российской Федерации&quot; {КонсультантПлюс}">
              <w:r>
                <w:rPr>
                  <w:color w:val="0000FF"/>
                </w:rPr>
                <w:t>N 182-ФЗ</w:t>
              </w:r>
            </w:hyperlink>
            <w:r>
              <w:rPr>
                <w:color w:val="392C69"/>
              </w:rPr>
              <w:t xml:space="preserve">, от 29.12.2004 </w:t>
            </w:r>
            <w:hyperlink r:id="rId16" w:tooltip="Федеральный закон от 29.12.2004 N 189-ФЗ (ред. от 30.12.2021) &quot;О введении в действие Жилищного кодекса Российской Федерации&quot; {КонсультантПлюс}">
              <w:r>
                <w:rPr>
                  <w:color w:val="0000FF"/>
                </w:rPr>
                <w:t>N 189-ФЗ</w:t>
              </w:r>
            </w:hyperlink>
            <w:r>
              <w:rPr>
                <w:color w:val="392C69"/>
              </w:rPr>
              <w:t xml:space="preserve">, от 30.12.2004 </w:t>
            </w:r>
            <w:hyperlink r:id="rId17" w:tooltip="Федеральный закон от 30.12.2004 N 219-ФЗ (ред. от 23.07.2013) &quot;О внесении изменений в некоторые законодательные акты Российской Федерации в связи с принятием Федерального закона &quot;О кредитных историях&quot; {КонсультантПлюс}">
              <w:r>
                <w:rPr>
                  <w:color w:val="0000FF"/>
                </w:rPr>
                <w:t>N 219-ФЗ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21.03.2005 </w:t>
            </w:r>
            <w:hyperlink r:id="rId18" w:tooltip="Федеральный закон от 21.03.2005 N 22-ФЗ &quot;О внесении изменения в статью 839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22-ФЗ</w:t>
              </w:r>
            </w:hyperlink>
            <w:r>
              <w:rPr>
                <w:color w:val="392C69"/>
              </w:rPr>
              <w:t xml:space="preserve">, от 09.05.2005 </w:t>
            </w:r>
            <w:hyperlink r:id="rId19" w:tooltip="Федеральный закон от 09.05.2005 N 45-ФЗ (ред. от 03.07.2016) &quot;О внесении изменений в Кодекс Российской Федерации об административных правонарушениях и другие законодательные акты Российской Федерации, а также о признании утратившими силу некоторых положений за">
              <w:r>
                <w:rPr>
                  <w:color w:val="0000FF"/>
                </w:rPr>
                <w:t>N 45-ФЗ</w:t>
              </w:r>
            </w:hyperlink>
            <w:r>
              <w:rPr>
                <w:color w:val="392C69"/>
              </w:rPr>
              <w:t xml:space="preserve">, от 18.07.2005 </w:t>
            </w:r>
            <w:hyperlink r:id="rId20" w:tooltip="Федеральный закон от 18.07.2005 N 89-ФЗ &quot;О внесении изменения в статью 859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89-ФЗ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02.02.2006 </w:t>
            </w:r>
            <w:hyperlink r:id="rId21" w:tooltip="Федеральный закон от 02.02.2006 N 19-ФЗ (ред. от 28.12.2024) &quot;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">
              <w:r>
                <w:rPr>
                  <w:color w:val="0000FF"/>
                </w:rPr>
                <w:t>N 19-ФЗ</w:t>
              </w:r>
            </w:hyperlink>
            <w:r>
              <w:rPr>
                <w:color w:val="392C69"/>
              </w:rPr>
              <w:t>, от 18.1</w:t>
            </w:r>
            <w:r>
              <w:rPr>
                <w:color w:val="392C69"/>
              </w:rPr>
              <w:t xml:space="preserve">2.2006 </w:t>
            </w:r>
            <w:hyperlink r:id="rId22" w:tooltip="Федеральный закон от 18.12.2006 N 231-ФЗ (ред. от 29.12.2022) &quot;О введении в действие части четвертой Гражданского кодекса Российской Федерации&quot; {КонсультантПлюс}">
              <w:r>
                <w:rPr>
                  <w:color w:val="0000FF"/>
                </w:rPr>
                <w:t>N 231-ФЗ</w:t>
              </w:r>
            </w:hyperlink>
            <w:r>
              <w:rPr>
                <w:color w:val="392C69"/>
              </w:rPr>
              <w:t xml:space="preserve">, от 30.12.2006 </w:t>
            </w:r>
            <w:hyperlink r:id="rId23" w:tooltip="Федеральный закон от 30.12.2006 N 276-ФЗ (ред. от 19.07.2007) &quot;О внесении изменений в отдельные законодательные акты Российской Федерации в связи с принятием Федерального закона &quot;О порядке формирования и использования целевого капитала некоммерческих организац">
              <w:r>
                <w:rPr>
                  <w:color w:val="0000FF"/>
                </w:rPr>
                <w:t>N 276-ФЗ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26.01.2007 </w:t>
            </w:r>
            <w:hyperlink r:id="rId24" w:tooltip="Федеральный закон от 26.01.2007 N 5-ФЗ &quot;О внесении изменений в статью 1062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5-ФЗ</w:t>
              </w:r>
            </w:hyperlink>
            <w:r>
              <w:rPr>
                <w:color w:val="392C69"/>
              </w:rPr>
              <w:t xml:space="preserve">, от 20.04.2007 </w:t>
            </w:r>
            <w:hyperlink r:id="rId25" w:tooltip="Федеральный закон от 20.04.2007 N 53-ФЗ (ред. от 05.04.2013) &quot;О внесении изменений в Федеральный закон &quot;О размещении заказов на поставки товаров, выполнение работ, оказание услуг для государственных и муниципальных нужд&quot; и отдельные законодательные акты Россий">
              <w:r>
                <w:rPr>
                  <w:color w:val="0000FF"/>
                </w:rPr>
                <w:t>N 53-ФЗ</w:t>
              </w:r>
            </w:hyperlink>
            <w:r>
              <w:rPr>
                <w:color w:val="392C69"/>
              </w:rPr>
              <w:t xml:space="preserve">, от 26.06.2007 </w:t>
            </w:r>
            <w:hyperlink r:id="rId26" w:tooltip="Федеральный закон от 26.06.2007 N 118-ФЗ (ред. от 30.04.2021) &quot;О внесении изменений в законодательные акты Российской Федерации в части приведения их в соответствие с Земельным кодексом Российской Федерации&quot; {КонсультантПлюс}">
              <w:r>
                <w:rPr>
                  <w:color w:val="0000FF"/>
                </w:rPr>
                <w:t>N 118-ФЗ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>от 19.07.</w:t>
            </w:r>
            <w:r>
              <w:rPr>
                <w:color w:val="392C69"/>
              </w:rPr>
              <w:t xml:space="preserve">2007 </w:t>
            </w:r>
            <w:hyperlink r:id="rId27" w:tooltip="Федеральный закон от 19.07.2007 N 197-ФЗ (ред. от 21.12.2013) &quot;О внесении изменений в отдельные законодательные акты Российской Федерации в связи с принятием Федерального закона &quot;О ломбардах&quot; {КонсультантПлюс}">
              <w:r>
                <w:rPr>
                  <w:color w:val="0000FF"/>
                </w:rPr>
                <w:t>N 197-ФЗ</w:t>
              </w:r>
            </w:hyperlink>
            <w:r>
              <w:rPr>
                <w:color w:val="392C69"/>
              </w:rPr>
              <w:t xml:space="preserve">, от 24.07.2007 </w:t>
            </w:r>
            <w:hyperlink r:id="rId28" w:tooltip="Федеральный закон от 24.07.2007 N 218-ФЗ (ред. от 28.12.2024) &quot;О внесении изменений в Федеральный закон &quot;О размещении заказов на поставки товаров, выполнение работ, оказание услуг для государственных и муниципальных нужд&quot; и отдельные законодательные акты Росси">
              <w:r>
                <w:rPr>
                  <w:color w:val="0000FF"/>
                </w:rPr>
                <w:t>N 218-ФЗ</w:t>
              </w:r>
            </w:hyperlink>
            <w:r>
              <w:rPr>
                <w:color w:val="392C69"/>
              </w:rPr>
              <w:t>, от 02.10.2</w:t>
            </w:r>
            <w:r>
              <w:rPr>
                <w:color w:val="392C69"/>
              </w:rPr>
              <w:t xml:space="preserve">007 </w:t>
            </w:r>
            <w:hyperlink r:id="rId29" w:tooltip="Федеральный закон от 02.10.2007 N 225-ФЗ (ред. от 03.07.2016)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225-ФЗ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25.10.2007 </w:t>
            </w:r>
            <w:hyperlink r:id="rId30" w:tooltip="Федеральный закон от 25.10.2007 N 234-ФЗ &quot;О внесении изменений в Закон Российской Федерации &quot;О защите прав потребителей&quot; и часть вторую Гражданского кодекса Российской Федерации&quot; {КонсультантПлюс}">
              <w:r>
                <w:rPr>
                  <w:color w:val="0000FF"/>
                </w:rPr>
                <w:t>N 234-ФЗ</w:t>
              </w:r>
            </w:hyperlink>
            <w:r>
              <w:rPr>
                <w:color w:val="392C69"/>
              </w:rPr>
              <w:t xml:space="preserve">, от 04.11.2007 </w:t>
            </w:r>
            <w:hyperlink r:id="rId31" w:tooltip="Федеральный закон от 04.11.2007 N 251-ФЗ &quot;О внесении изменения в статью 966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251-ФЗ</w:t>
              </w:r>
            </w:hyperlink>
            <w:r>
              <w:rPr>
                <w:color w:val="392C69"/>
              </w:rPr>
              <w:t xml:space="preserve">, от 29.11.2007 </w:t>
            </w:r>
            <w:hyperlink r:id="rId32" w:tooltip="Федеральный закон от 29.11.2007 N 287-ФЗ (ред. от 23.07.2013) &quot;О внесении изменений в Закон Российской Федерации &quot;Об организации страхового дела в Российской Федерации&quot; и некоторые другие законодательные акты Российской Федерации&quot; {КонсультантПлюс}">
              <w:r>
                <w:rPr>
                  <w:color w:val="0000FF"/>
                </w:rPr>
                <w:t>N 287-ФЗ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06.12.2007 </w:t>
            </w:r>
            <w:hyperlink r:id="rId33" w:tooltip="Федеральный закон от 06.12.2007 N 334-ФЗ (ред. от 07.03.2018) &quot;О внесении изменений в Федеральный закон &quot;Об инвестиционных фондах&quot;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334-ФЗ</w:t>
              </w:r>
            </w:hyperlink>
            <w:r>
              <w:rPr>
                <w:color w:val="392C69"/>
              </w:rPr>
              <w:t xml:space="preserve">, от 24.04.2008 </w:t>
            </w:r>
            <w:hyperlink r:id="rId34" w:tooltip="Федеральный закон от 24.04.2008 N 49-ФЗ &quot;О внесении изменений в отдельные законодательные акты Российской Федерации в связи с принятием Федерального закона &quot;Об опеке и попечительстве&quot; {КонсультантПлюс}">
              <w:r>
                <w:rPr>
                  <w:color w:val="0000FF"/>
                </w:rPr>
                <w:t>N 49-ФЗ</w:t>
              </w:r>
            </w:hyperlink>
            <w:r>
              <w:rPr>
                <w:color w:val="392C69"/>
              </w:rPr>
              <w:t xml:space="preserve">, от 14.07.2008 </w:t>
            </w:r>
            <w:hyperlink r:id="rId35" w:tooltip="Федеральный закон от 14.07.2008 N 118-ФЗ (ред. от 04.08.2023) &quot;О внесении изменений в Водный кодекс Российской Федерации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118-ФЗ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25.12.2008 </w:t>
            </w:r>
            <w:hyperlink r:id="rId36" w:tooltip="Федеральный закон от 25.12.2008 N 280-ФЗ (ред. от 06.12.2011) &quot;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">
              <w:r>
                <w:rPr>
                  <w:color w:val="0000FF"/>
                </w:rPr>
                <w:t>N 280-ФЗ</w:t>
              </w:r>
            </w:hyperlink>
            <w:r>
              <w:rPr>
                <w:color w:val="392C69"/>
              </w:rPr>
              <w:t xml:space="preserve">, от 30.12.2008 </w:t>
            </w:r>
            <w:hyperlink r:id="rId37" w:tooltip="Федеральный закон от 30.12.2008 N 308-ФЗ (ред. от 05.04.2013) &quot;О внесении изменений в Федеральный закон &quot;О размещении заказов на поставки товаров, выполнение работ, оказание услуг для государственных и муниципальных нужд&quot; и отдельные законодательные акты Росси">
              <w:r>
                <w:rPr>
                  <w:color w:val="0000FF"/>
                </w:rPr>
                <w:t>N 308-ФЗ</w:t>
              </w:r>
            </w:hyperlink>
            <w:r>
              <w:rPr>
                <w:color w:val="392C69"/>
              </w:rPr>
              <w:t xml:space="preserve">, от 09.04.2009 </w:t>
            </w:r>
            <w:hyperlink r:id="rId38" w:tooltip="Федеральный закон от 09.04.2009 N 56-ФЗ &quot;О внесении изменения в статью 825 части второй Гражданского кодекса Российской Федерации и признании утратившей силу статьи 10 Федерального закона &quot;О введении в действие части второй Гражданского кодекса Российской Феде">
              <w:r>
                <w:rPr>
                  <w:color w:val="0000FF"/>
                </w:rPr>
                <w:t>N 56-ФЗ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17.07.2009 </w:t>
            </w:r>
            <w:hyperlink r:id="rId39" w:tooltip="Федеральный закон от 17.07.2009 N 145-ФЗ (ред. от 29.05.2023) &quot;О Государственной компании &quot;Российские автомобильные дороги&quot; и 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145-ФЗ</w:t>
              </w:r>
            </w:hyperlink>
            <w:r>
              <w:rPr>
                <w:color w:val="392C69"/>
              </w:rPr>
              <w:t xml:space="preserve">, от 08.05.2010 </w:t>
            </w:r>
            <w:hyperlink r:id="rId40" w:tooltip="Федеральный закон от 08.05.2010 N 83-ФЗ (ред. от 28.12.2024) &quot;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&quot; {КонсультантПлюс}">
              <w:r>
                <w:rPr>
                  <w:color w:val="0000FF"/>
                </w:rPr>
                <w:t>N 83-ФЗ</w:t>
              </w:r>
            </w:hyperlink>
            <w:r>
              <w:rPr>
                <w:color w:val="392C69"/>
              </w:rPr>
              <w:t xml:space="preserve">, от 07.02.2011 </w:t>
            </w:r>
            <w:hyperlink r:id="rId41" w:tooltip="Федеральный закон от 07.02.2011 N 4-ФЗ (ред. от 03.04.2023) &quot;О внесении изменений в отдельные законодательные акты Российской Федерации в связи с принятием Федерального закона &quot;О полиции&quot; {КонсультантПлюс}">
              <w:r>
                <w:rPr>
                  <w:color w:val="0000FF"/>
                </w:rPr>
                <w:t>N 4-ФЗ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18.07.2011 </w:t>
            </w:r>
            <w:hyperlink r:id="rId42" w:tooltip="Федеральный закон от 18.07.2011 N 216-ФЗ &quot;О внесении изменений в часть вторую Гражданского кодекса Российской Федерации&quot; {КонсультантПлюс}">
              <w:r>
                <w:rPr>
                  <w:color w:val="0000FF"/>
                </w:rPr>
                <w:t>N 216-ФЗ</w:t>
              </w:r>
            </w:hyperlink>
            <w:r>
              <w:rPr>
                <w:color w:val="392C69"/>
              </w:rPr>
              <w:t xml:space="preserve">, от 19.07.2011 </w:t>
            </w:r>
            <w:hyperlink r:id="rId43" w:tooltip="Федеральный закон от 19.07.2011 N 248-ФЗ (ред. от 25.12.2023) &quot;О внесении изменений в отдельные законодательные акты Российской Федерации в связи с реализацией положений Федерального закона &quot;О техническом регулировании&quot; {КонсультантПлюс}">
              <w:r>
                <w:rPr>
                  <w:color w:val="0000FF"/>
                </w:rPr>
                <w:t>N 248-ФЗ</w:t>
              </w:r>
            </w:hyperlink>
            <w:r>
              <w:rPr>
                <w:color w:val="392C69"/>
              </w:rPr>
              <w:t xml:space="preserve">, от 19.10.2011 </w:t>
            </w:r>
            <w:hyperlink r:id="rId44" w:tooltip="Федеральный закон от 19.10.2011 N 284-ФЗ &quot;О внесении изменений в статьи 809 и 810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284-ФЗ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21.11.2011 </w:t>
            </w:r>
            <w:hyperlink r:id="rId45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      <w:r>
                <w:rPr>
                  <w:color w:val="0000FF"/>
                </w:rPr>
                <w:t>N 329-ФЗ</w:t>
              </w:r>
            </w:hyperlink>
            <w:r>
              <w:rPr>
                <w:color w:val="392C69"/>
              </w:rPr>
              <w:t xml:space="preserve">, от 28.11.2011 </w:t>
            </w:r>
            <w:hyperlink r:id="rId46" w:tooltip="Федеральный закон от 28.11.2011 N 336-ФЗ (ред. от 02.04.2014) &quot;О внесении изменений в отдельные законодательные акты Российской Федерации в связи с принятием Федерального закона &quot;Об инвестиционном товариществе&quot; {КонсультантПлюс}">
              <w:r>
                <w:rPr>
                  <w:color w:val="0000FF"/>
                </w:rPr>
                <w:t>N 336-ФЗ</w:t>
              </w:r>
            </w:hyperlink>
            <w:r>
              <w:rPr>
                <w:color w:val="392C69"/>
              </w:rPr>
              <w:t xml:space="preserve">, от 28.11.2011 </w:t>
            </w:r>
            <w:hyperlink r:id="rId47" w:tooltip="Федеральный закон от 28.11.2011 N 337-ФЗ (ред. от 29.12.2014) &quot;О внесении изменений в Градостроительный кодекс Российской Федерации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337-ФЗ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30.11.2011 </w:t>
            </w:r>
            <w:hyperlink r:id="rId48" w:tooltip="Федеральный закон от 30.11.2011 N 363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363-ФЗ</w:t>
              </w:r>
            </w:hyperlink>
            <w:r>
              <w:rPr>
                <w:color w:val="392C69"/>
              </w:rPr>
              <w:t xml:space="preserve">, от 14.06.2012 </w:t>
            </w:r>
            <w:hyperlink r:id="rId49" w:tooltip="Федеральный закон от 14.06.2012 N 78-ФЗ &quot;О внесении изменений в отдельные законодательные акты Российской Федерации в связи с принятием Федерального закона &quot;Об обязательном страховании гражданской ответственности перевозчика за причинение вреда жизни, здоровью">
              <w:r>
                <w:rPr>
                  <w:color w:val="0000FF"/>
                </w:rPr>
                <w:t>N 78-ФЗ</w:t>
              </w:r>
            </w:hyperlink>
            <w:r>
              <w:rPr>
                <w:color w:val="392C69"/>
              </w:rPr>
              <w:t xml:space="preserve">, от 28.06.2013 </w:t>
            </w:r>
            <w:hyperlink r:id="rId50" w:tooltip="Федеральный закон от 28.06.2013 N 134-ФЗ (ред. от 29.07.2017) &quot;О внесении изменений в отдельные законодательные акты Российской Федерации в части противодействия незаконным финансовым операциям&quot; (с изм. и доп., вступ. в силу с 28.01.2018) {КонсультантПлюс}">
              <w:r>
                <w:rPr>
                  <w:color w:val="0000FF"/>
                </w:rPr>
                <w:t>N 134-ФЗ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02.07.2013 </w:t>
            </w:r>
            <w:hyperlink r:id="rId51" w:tooltip="Федеральный закон от 02.07.2013 N 185-ФЗ (ред. от 12.12.2023) &quot;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 в связ">
              <w:r>
                <w:rPr>
                  <w:color w:val="0000FF"/>
                </w:rPr>
                <w:t>N 185-ФЗ</w:t>
              </w:r>
            </w:hyperlink>
            <w:r>
              <w:rPr>
                <w:color w:val="392C69"/>
              </w:rPr>
              <w:t xml:space="preserve">, от 23.07.2013 </w:t>
            </w:r>
            <w:hyperlink r:id="rId52" w:tooltip="Федеральный закон от 23.07.2013 N 251-ФЗ (ред. от 04.08.2023) &quot;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, контролю и надзору в сфере финанс">
              <w:r>
                <w:rPr>
                  <w:color w:val="0000FF"/>
                </w:rPr>
                <w:t>N 251-ФЗ</w:t>
              </w:r>
            </w:hyperlink>
            <w:r>
              <w:rPr>
                <w:color w:val="392C69"/>
              </w:rPr>
              <w:t xml:space="preserve">, от 02.12.2013 </w:t>
            </w:r>
            <w:hyperlink r:id="rId53" w:tooltip="Федеральный закон от 02.12.2013 N 345-ФЗ &quot;О внесении изменения в статью 855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345-ФЗ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21.12.2013 </w:t>
            </w:r>
            <w:hyperlink r:id="rId54" w:tooltip="Федеральный закон от 21.12.2013 N 363-ФЗ (ред. от 28.06.2014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">
              <w:r>
                <w:rPr>
                  <w:color w:val="0000FF"/>
                </w:rPr>
                <w:t>N 363-ФЗ</w:t>
              </w:r>
            </w:hyperlink>
            <w:r>
              <w:rPr>
                <w:color w:val="392C69"/>
              </w:rPr>
              <w:t xml:space="preserve">, от 21.12.2013 </w:t>
            </w:r>
            <w:hyperlink r:id="rId55" w:tooltip="Федеральный закон от 21.12.2013 N 379-ФЗ (ред. от 03.07.2016) &quot;О внесении изменений в отдельные законодательные акты Российской Федерации&quot; (с изм. и доп., вступ. в силу с 01.01.2017) {КонсультантПлюс}">
              <w:r>
                <w:rPr>
                  <w:color w:val="0000FF"/>
                </w:rPr>
                <w:t>N 379-ФЗ</w:t>
              </w:r>
            </w:hyperlink>
            <w:r>
              <w:rPr>
                <w:color w:val="392C69"/>
              </w:rPr>
              <w:t xml:space="preserve">, от 28.12.2013 </w:t>
            </w:r>
            <w:hyperlink r:id="rId56" w:tooltip="Федеральный закон от 28.12.2013 N 416-ФЗ &quot;О внесении изменений в Федеральный закон &quot;О лотереях&quot;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416-ФЗ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12.03.2014 </w:t>
            </w:r>
            <w:hyperlink r:id="rId57" w:tooltip="Федеральный закон от 12.03.2014 N 35-ФЗ &quot;О внесении изменений в части первую, вторую и четвертую Гражданского кодекса Российской Федерации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35-ФЗ</w:t>
              </w:r>
            </w:hyperlink>
            <w:r>
              <w:rPr>
                <w:color w:val="392C69"/>
              </w:rPr>
              <w:t xml:space="preserve">, от 21.07.2014 </w:t>
            </w:r>
            <w:hyperlink r:id="rId58" w:tooltip="Федеральный закон от 21.07.2014 N 217-ФЗ (ред. от 03.07.2016) &quot;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">
              <w:r>
                <w:rPr>
                  <w:color w:val="0000FF"/>
                </w:rPr>
                <w:t>N 217-ФЗ</w:t>
              </w:r>
            </w:hyperlink>
            <w:r>
              <w:rPr>
                <w:color w:val="392C69"/>
              </w:rPr>
              <w:t xml:space="preserve">, от 21.07.2014 </w:t>
            </w:r>
            <w:hyperlink r:id="rId59" w:tooltip="Федеральный закон от 21.07.2014 N 222-ФЗ &quot;О внесении изменений в Федеральный закон &quot;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&quot; и отдельные ">
              <w:r>
                <w:rPr>
                  <w:color w:val="0000FF"/>
                </w:rPr>
                <w:t>N 222-ФЗ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21.07.2014 </w:t>
            </w:r>
            <w:hyperlink r:id="rId60" w:tooltip="Федеральный закон от 21.07.2014 N 224-ФЗ (ред. от 18.04.2018) &quot;О внесении изменений в Градостроительный кодекс Российской Федерации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224-ФЗ</w:t>
              </w:r>
            </w:hyperlink>
            <w:r>
              <w:rPr>
                <w:color w:val="392C69"/>
              </w:rPr>
              <w:t xml:space="preserve">, от 22.10.2014 </w:t>
            </w:r>
            <w:hyperlink r:id="rId61" w:tooltip="Федеральный закон от 22.10.2014 N 315-ФЗ (ред. от 21.12.2021) &quot;О внесении изменений в Федеральный закон &quot;Об объектах культурного наследия (памятниках истории и культуры) народов Российской Федерации&quot; и отдельные законодательные акты Российской Федерации&quot; {Конс">
              <w:r>
                <w:rPr>
                  <w:color w:val="0000FF"/>
                </w:rPr>
                <w:t>N 315-ФЗ</w:t>
              </w:r>
            </w:hyperlink>
            <w:r>
              <w:rPr>
                <w:color w:val="392C69"/>
              </w:rPr>
              <w:t xml:space="preserve">, от 22.12.2014 </w:t>
            </w:r>
            <w:hyperlink r:id="rId62" w:tooltip="Федеральный закон от 22.12.2014 N 432-ФЗ (ред. от 29.07.2017) &quot;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&quot; {Конс">
              <w:r>
                <w:rPr>
                  <w:color w:val="0000FF"/>
                </w:rPr>
                <w:t>N 432-ФЗ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29.12.2014 </w:t>
            </w:r>
            <w:hyperlink r:id="rId63" w:tooltip="Федеральный закон от 29.12.2014 N 460-ФЗ (ред. от 03.07.2016)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460-ФЗ</w:t>
              </w:r>
            </w:hyperlink>
            <w:r>
              <w:rPr>
                <w:color w:val="392C69"/>
              </w:rPr>
              <w:t xml:space="preserve">, от 31.12.2014 </w:t>
            </w:r>
            <w:hyperlink r:id="rId64" w:tooltip="Федеральный закон от 31.12.2014 N 512-ФЗ &quot;О внесении изменений в статью 665 части второй Гражданского кодекса Российской Федерации и Федеральный закон &quot;О финансовой аренде (лизинге)&quot; {КонсультантПлюс}">
              <w:r>
                <w:rPr>
                  <w:color w:val="0000FF"/>
                </w:rPr>
                <w:t>N 512-ФЗ</w:t>
              </w:r>
            </w:hyperlink>
            <w:r>
              <w:rPr>
                <w:color w:val="392C69"/>
              </w:rPr>
              <w:t xml:space="preserve">, от 06.04.2015 </w:t>
            </w:r>
            <w:hyperlink r:id="rId65" w:tooltip="Федеральный закон от 06.04.2015 N 82-ФЗ (ред. от 02.07.2021) &quot;О внесении изменений в отдельные законодательные акты Российской Федерации в части отмены обязательности печати хозяйственных обществ&quot; {КонсультантПлюс}">
              <w:r>
                <w:rPr>
                  <w:color w:val="0000FF"/>
                </w:rPr>
                <w:t>N 82-ФЗ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29.06.2015 </w:t>
            </w:r>
            <w:hyperlink r:id="rId66" w:tooltip="Федеральный закон от 29.06.2015 N 185-ФЗ (ред. от 28.11.2018) &quot;О внесении изменений в Федеральный закон &quot;О банке развития&quot; и статью 970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185-ФЗ</w:t>
              </w:r>
            </w:hyperlink>
            <w:r>
              <w:rPr>
                <w:color w:val="392C69"/>
              </w:rPr>
              <w:t xml:space="preserve">, от 29.06.2015 </w:t>
            </w:r>
            <w:hyperlink r:id="rId67" w:tooltip="Федеральный закон от 29.06.2015 N 210-ФЗ (ред. от 02.07.2021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      <w:r>
                <w:rPr>
                  <w:color w:val="0000FF"/>
                </w:rPr>
                <w:t>N 210-ФЗ</w:t>
              </w:r>
            </w:hyperlink>
            <w:r>
              <w:rPr>
                <w:color w:val="392C69"/>
              </w:rPr>
              <w:t xml:space="preserve">, от 23.05.2016 </w:t>
            </w:r>
            <w:hyperlink r:id="rId68" w:tooltip="Федеральный закон от 23.05.2016 N 146-ФЗ (ред. от 08.08.2024) &quot;О внесении изменений в Закон Российской Федерации &quot;Об организации страхового дела в Российской Федерации&quot;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146-ФЗ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28.03.2017 </w:t>
            </w:r>
            <w:hyperlink r:id="rId69" w:tooltip="Федеральный закон от 28.03.2017 N 39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39-ФЗ</w:t>
              </w:r>
            </w:hyperlink>
            <w:r>
              <w:rPr>
                <w:color w:val="392C69"/>
              </w:rPr>
              <w:t xml:space="preserve">, от 26.07.2017 </w:t>
            </w:r>
            <w:hyperlink r:id="rId70" w:tooltip="Федеральный закон от 26.07.2017 N 212-ФЗ &quot;О внесении изменений в части первую и вторую Гражданского кодекса Российской Федерации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212-ФЗ</w:t>
              </w:r>
            </w:hyperlink>
            <w:r>
              <w:rPr>
                <w:color w:val="392C69"/>
              </w:rPr>
              <w:t xml:space="preserve">, от 29.07.2017 </w:t>
            </w:r>
            <w:hyperlink r:id="rId71" w:tooltip="Федеральный закон от 29.07.2017 N 259-ФЗ (ред. от 01.07.2021) &quot;О внесении изменений в части первую, вторую и третью Гражданского кодекса Российской Федерации&quot; {КонсультантПлюс}">
              <w:r>
                <w:rPr>
                  <w:color w:val="0000FF"/>
                </w:rPr>
                <w:t>N 259-ФЗ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05.12.2017 </w:t>
            </w:r>
            <w:hyperlink r:id="rId72" w:tooltip="Федеральный закон от 05.12.2017 N 379-ФЗ &quot;О внесении изменений в статью 426 части первой Гражданского кодекса Российской Федерации и статью 786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379-ФЗ</w:t>
              </w:r>
            </w:hyperlink>
            <w:r>
              <w:rPr>
                <w:color w:val="392C69"/>
              </w:rPr>
              <w:t>, от 29.</w:t>
            </w:r>
            <w:r>
              <w:rPr>
                <w:color w:val="392C69"/>
              </w:rPr>
              <w:t xml:space="preserve">12.2017 </w:t>
            </w:r>
            <w:hyperlink r:id="rId73" w:tooltip="Федеральный закон от 29.12.2017 N 442-ФЗ (ред. от 08.08.2024) &quot;О внеуличном транспорте и 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442-ФЗ</w:t>
              </w:r>
            </w:hyperlink>
            <w:r>
              <w:rPr>
                <w:color w:val="392C69"/>
              </w:rPr>
              <w:t xml:space="preserve">, от 18.04.2018 </w:t>
            </w:r>
            <w:hyperlink r:id="rId74" w:tooltip="Федеральный закон от 18.04.2018 N 67-ФЗ &quot;О признании утратившими силу отдельных положений законодательных актов Российской Федерации&quot; {КонсультантПлюс}">
              <w:r>
                <w:rPr>
                  <w:color w:val="0000FF"/>
                </w:rPr>
                <w:t>N 67-ФЗ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23.05.2018 </w:t>
            </w:r>
            <w:hyperlink r:id="rId75" w:tooltip="Федеральный закон от 23.05.2018 N 116-ФЗ &quot;О внесении изменений в части первую, вторую и четвертую Гражданского кодекса Российской Федерации&quot; {КонсультантПлюс}">
              <w:r>
                <w:rPr>
                  <w:color w:val="0000FF"/>
                </w:rPr>
                <w:t>N 116-ФЗ</w:t>
              </w:r>
            </w:hyperlink>
            <w:r>
              <w:rPr>
                <w:color w:val="392C69"/>
              </w:rPr>
              <w:t xml:space="preserve">, от 29.07.2018 </w:t>
            </w:r>
            <w:hyperlink r:id="rId76" w:tooltip="Федеральный закон от 29.07.2018 N 225-ФЗ &quot;О внесении изменения в статью 1080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225-ФЗ</w:t>
              </w:r>
            </w:hyperlink>
            <w:r>
              <w:rPr>
                <w:color w:val="392C69"/>
              </w:rPr>
              <w:t xml:space="preserve">, от 18.03.2019 </w:t>
            </w:r>
            <w:hyperlink r:id="rId77" w:tooltip="Федеральный закон от 18.03.2019 N 34-ФЗ &quot;О внесении изменений в части первую, вторую и статью 1124 части третьей Гражданского кодекса Российской Федерации&quot; {КонсультантПлюс}">
              <w:r>
                <w:rPr>
                  <w:color w:val="0000FF"/>
                </w:rPr>
                <w:t>N 34-ФЗ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27.12.2019 </w:t>
            </w:r>
            <w:hyperlink r:id="rId78" w:tooltip="Федеральный закон от 27.12.2019 N 489-ФЗ &quot;О внесении изменения в статью 958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489-ФЗ</w:t>
              </w:r>
            </w:hyperlink>
            <w:r>
              <w:rPr>
                <w:color w:val="392C69"/>
              </w:rPr>
              <w:t xml:space="preserve">, от 22.12.2020 </w:t>
            </w:r>
            <w:hyperlink r:id="rId79" w:tooltip="Федеральный закон от 22.12.2020 N 456-ФЗ &quot;О внесении изменений в части вторую и четвертую Гражданского кодекса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">
              <w:r>
                <w:rPr>
                  <w:color w:val="0000FF"/>
                </w:rPr>
                <w:t>N 456-ФЗ</w:t>
              </w:r>
            </w:hyperlink>
            <w:r>
              <w:rPr>
                <w:color w:val="392C69"/>
              </w:rPr>
              <w:t xml:space="preserve">, от 30.12.2020 </w:t>
            </w:r>
            <w:hyperlink r:id="rId80" w:tooltip="Федеральный закон от 30.12.2020 N 528-ФЗ &quot;О внесении изменений в статью 356 части первой и статью 860.1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528-ФЗ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09.03.2021 </w:t>
            </w:r>
            <w:hyperlink r:id="rId81" w:tooltip="Федеральный закон от 09.03.2021 N 33-ФЗ &quot;О внесении изменений в статью 226 части первой и статьи 887 и 899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33-ФЗ</w:t>
              </w:r>
            </w:hyperlink>
            <w:r>
              <w:rPr>
                <w:color w:val="392C69"/>
              </w:rPr>
              <w:t xml:space="preserve">, от 01.07.2021 </w:t>
            </w:r>
            <w:hyperlink r:id="rId82" w:tooltip="Федеральный закон от 01.07.2021 N 295-ФЗ &quot;О внесении изменений в статьи 927 и 938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295-ФЗ</w:t>
              </w:r>
            </w:hyperlink>
            <w:r>
              <w:rPr>
                <w:color w:val="392C69"/>
              </w:rPr>
              <w:t xml:space="preserve">, от 13.06.2023 </w:t>
            </w:r>
            <w:hyperlink r:id="rId83" w:tooltip="Федеральный закон от 13.06.2023 N 209-ФЗ &quot;О признании утратившим силу абзаца второго пункта 1 статьи 927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209-ФЗ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24.07.2023 </w:t>
            </w:r>
            <w:hyperlink r:id="rId84" w:tooltip="Федеральный закон от 24.07.2023 N 339-ФЗ &quot;О внесении изменений в статьи 128 и 140 части первой, часть вторую и статьи 1128 и 1174 части третьей Гражданского кодекса Российской Федерации&quot; {КонсультантПлюс}">
              <w:r>
                <w:rPr>
                  <w:color w:val="0000FF"/>
                </w:rPr>
                <w:t>N 339-ФЗ</w:t>
              </w:r>
            </w:hyperlink>
            <w:r>
              <w:rPr>
                <w:color w:val="392C69"/>
              </w:rPr>
              <w:t xml:space="preserve">, от 13.12.2024 </w:t>
            </w:r>
            <w:hyperlink r:id="rId85" w:tooltip="Федеральный закон от 13.12.2024 N 459-ФЗ &quot;О внесении изменения в статью 574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N 459-ФЗ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Федеральным </w:t>
            </w:r>
            <w:hyperlink r:id="rId86" w:tooltip="Федеральный закон от 26.01.1996 N 15-ФЗ (ред. от 11.06.2021) &quot;О введении в действие части второй Гражданского кодекса Российской Федерации&quot; {КонсультантПлюс}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от 26.01.1996 N 15-ФЗ,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Постановлениями Конституционного Суда РФ от 23.12.1997 </w:t>
            </w:r>
            <w:hyperlink r:id="rId87" w:tooltip="Постановление Конституционного Суда РФ от 23.12.1997 N 21-П &quot;По делу о проверке конституционности пункта 2 статьи 855 Гражданского кодекса Российской Федерации и части шестой статьи 15 Закона Российской Федерации &quot;Об основах налоговой системы в Российской Феде">
              <w:r>
                <w:rPr>
                  <w:color w:val="0000FF"/>
                </w:rPr>
                <w:t>N 21-П</w:t>
              </w:r>
            </w:hyperlink>
            <w:r>
              <w:rPr>
                <w:color w:val="392C69"/>
              </w:rPr>
              <w:t>,</w:t>
            </w:r>
          </w:p>
          <w:p w:rsidR="00921F4B" w:rsidRDefault="00F669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03.07.2019 </w:t>
            </w:r>
            <w:hyperlink r:id="rId88" w:tooltip="Постановление Конституционного Суда РФ от 03.07.2019 N 26-П &quot;По делу о проверке конституционности статей 15, 16 и 1069 Гражданского кодекса Российской Федерации, пункта 4 статьи 242.2 Бюджетного кодекса Российской Федерации и части 10 статьи 85 Федерального за">
              <w:r>
                <w:rPr>
                  <w:color w:val="0000FF"/>
                </w:rPr>
                <w:t>N 26-П</w:t>
              </w:r>
            </w:hyperlink>
            <w:r>
              <w:rPr>
                <w:color w:val="392C69"/>
              </w:rPr>
              <w:t xml:space="preserve">, от 28.04.2020 </w:t>
            </w:r>
            <w:hyperlink r:id="rId89" w:tooltip="Постановление Конституционного Суда РФ от 28.04.2020 N 21-П &quot;По делу о проверке конституционности положений статей 15 и 1064 Гражданского кодекса Российской Федерации в связи с жалобой гражданина А.Н. Музыки&quot; {КонсультантПлюс}">
              <w:r>
                <w:rPr>
                  <w:color w:val="0000FF"/>
                </w:rPr>
                <w:t>N 21-П</w:t>
              </w:r>
            </w:hyperlink>
            <w:r>
              <w:rPr>
                <w:color w:val="392C69"/>
              </w:rPr>
              <w:t xml:space="preserve">, от 08.07.2021 </w:t>
            </w:r>
            <w:hyperlink r:id="rId90" w:tooltip="Постановление Конституционного Суда РФ от 08.07.2021 N 33-П &quot;По делу о проверке конституционности пункта 1 статьи 242 и пункта 2 статьи 1083 Гражданского кодекса Российской Федерации в связи с жалобой общества с ограниченной ответственностью &quot;Комплекс&quot; {Консул">
              <w:r>
                <w:rPr>
                  <w:color w:val="0000FF"/>
                </w:rPr>
                <w:t>N 33-П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21F4B" w:rsidRDefault="00921F4B">
            <w:pPr>
              <w:pStyle w:val="ConsPlusNormal"/>
            </w:pPr>
          </w:p>
        </w:tc>
      </w:tr>
    </w:tbl>
    <w:p w:rsidR="00921F4B" w:rsidRDefault="00F6696A">
      <w:pPr>
        <w:pStyle w:val="ConsPlusTitle"/>
        <w:spacing w:before="300"/>
        <w:jc w:val="center"/>
        <w:outlineLvl w:val="0"/>
      </w:pPr>
      <w:r>
        <w:t>Раздел IV. Отдельные виды обязательств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jc w:val="center"/>
        <w:outlineLvl w:val="1"/>
      </w:pPr>
      <w:r>
        <w:t>Глава 30. Купля-продажа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jc w:val="center"/>
        <w:outlineLvl w:val="2"/>
      </w:pPr>
      <w:r>
        <w:t>§ 6. Энергоснабжение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ind w:firstLine="540"/>
        <w:jc w:val="both"/>
        <w:outlineLvl w:val="3"/>
      </w:pPr>
      <w:bookmarkStart w:id="0" w:name="P50"/>
      <w:bookmarkEnd w:id="0"/>
      <w:r>
        <w:t>Статья 539. Договор энергоснабжения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Normal"/>
        <w:ind w:firstLine="540"/>
        <w:jc w:val="both"/>
      </w:pPr>
      <w:r>
        <w:t>1. По договору энергоснабжения энергоснабжающая организация обязуется подавать абоненту (потребителю) через присоединенную сеть энергию, а абонент обязуется оплачивать принятую эне</w:t>
      </w:r>
      <w:r>
        <w:t>ргию, а также соблюдать предусмотренный договором режим ее потребления, обеспечивать безопасность эксплуатации находящихся в его ведении энергетических сетей и исправность используемых им приборов и оборудования, связанных с потреблением энергии.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2. Догово</w:t>
      </w:r>
      <w:r>
        <w:t>р энергоснабжения заключается с абонентом при наличии у него отвечающего установленным техническим требованиям энергопринимающего устройства, присоединенного к сетям энергоснабжающей организации, и другого необходимого оборудования, а также при обеспечении</w:t>
      </w:r>
      <w:r>
        <w:t xml:space="preserve"> учета потребления энергии.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3. К отношениям по договору энергоснабжения, не урегулированным настоящим Кодексом, применяются законы и иные правовые акты об энергоснабжении, а также обязательные правила, принятые в соответствии с ними.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4. К отношениям по дог</w:t>
      </w:r>
      <w:r>
        <w:t>овору снабжения электрической энергией правила настоящего параграфа применяются, если законом или иными правовыми актами не установлено иное.</w:t>
      </w:r>
    </w:p>
    <w:p w:rsidR="00921F4B" w:rsidRDefault="00F6696A">
      <w:pPr>
        <w:pStyle w:val="ConsPlusNormal"/>
        <w:jc w:val="both"/>
      </w:pPr>
      <w:r>
        <w:t xml:space="preserve">(п. 4 введен Федеральным </w:t>
      </w:r>
      <w:hyperlink r:id="rId91" w:tooltip="Федеральный закон от 26.03.2003 N 37-ФЗ &quot;О внесении изменений и дополнений в часть вторую Гражданского кодекса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26.03.2003 N 37-ФЗ)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ind w:firstLine="540"/>
        <w:jc w:val="both"/>
        <w:outlineLvl w:val="3"/>
      </w:pPr>
      <w:r>
        <w:t>Статья 540. Заключение и продление договора энергоснабжения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Normal"/>
        <w:ind w:firstLine="540"/>
        <w:jc w:val="both"/>
      </w:pPr>
      <w:r>
        <w:t>1. В случае, когда абонентом по договору энергоснабжения выступает гражданин, использующий энергию для бытового потребления, договор считается заключенным с момента первого фактического подключен</w:t>
      </w:r>
      <w:r>
        <w:t>ия абонента в установленном порядке к присоединенной сети.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 xml:space="preserve">Если иное не предусмотрено соглашением сторон, такой договор считается заключенным на неопределенный срок и может быть изменен или расторгнут по основаниям, предусмотренным </w:t>
      </w:r>
      <w:hyperlink w:anchor="P93" w:tooltip="Статья 546. Изменение и расторжение договора энергоснабжения">
        <w:r>
          <w:rPr>
            <w:color w:val="0000FF"/>
          </w:rPr>
          <w:t>статьей 546</w:t>
        </w:r>
      </w:hyperlink>
      <w:r>
        <w:t xml:space="preserve"> настоящего Кодекса.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2. Договор энергоснабжения, заключенный на определенный срок, считается продленным на тот же срок и на тех же условиях, если до окончания срока его действия</w:t>
      </w:r>
      <w:r>
        <w:t xml:space="preserve"> ни одна из сторон не заявит о его прекращении или изменении либо о заключении нового договора.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3. Если одной из сторон до окончания срока действия договора внесено предложение о заключении нового договора, то отношения сторон до заключения нового договора</w:t>
      </w:r>
      <w:r>
        <w:t xml:space="preserve"> регулируются ранее заключенным договором.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ind w:firstLine="540"/>
        <w:jc w:val="both"/>
        <w:outlineLvl w:val="3"/>
      </w:pPr>
      <w:r>
        <w:t>Статья 541. Количество энергии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Normal"/>
        <w:ind w:firstLine="540"/>
        <w:jc w:val="both"/>
      </w:pPr>
      <w:r>
        <w:t xml:space="preserve">1. Энергоснабжающая организация обязана подавать абоненту энергию через присоединенную сеть в количестве, предусмотренном договором энергоснабжения, и с соблюдением режима подачи, </w:t>
      </w:r>
      <w:r>
        <w:t>согласованного сторонами. Количество поданной абоненту и использованной им энергии определяется в соответствии с данными учета о ее фактическом потреблении.</w:t>
      </w:r>
    </w:p>
    <w:p w:rsidR="00921F4B" w:rsidRDefault="00F6696A">
      <w:pPr>
        <w:pStyle w:val="ConsPlusNormal"/>
        <w:jc w:val="both"/>
      </w:pPr>
      <w:r>
        <w:lastRenderedPageBreak/>
        <w:t xml:space="preserve">(в ред. Федерального </w:t>
      </w:r>
      <w:hyperlink r:id="rId92" w:tooltip="Федеральный закон от 26.03.2003 N 37-ФЗ &quot;О внесении изменений и дополнений в часть вторую Гражданского кодекса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26.03.2003 N 37-ФЗ)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2. Договором энергоснабжения мо</w:t>
      </w:r>
      <w:r>
        <w:t>жет быть предусмотрено право абонента изменять количество принимаемой им энергии, определенное договором, при условии возмещения им расходов, понесенных энергоснабжающей организацией в связи с обеспечением подачи энергии не в обусловленном договором количе</w:t>
      </w:r>
      <w:r>
        <w:t>стве.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3. В случае, когда абонентом по договору энергоснабжения выступает гражданин, использующий энергию для бытового потребления, он вправе использовать энергию в необходимом ему количестве.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ind w:firstLine="540"/>
        <w:jc w:val="both"/>
        <w:outlineLvl w:val="3"/>
      </w:pPr>
      <w:r>
        <w:t>Статья 542. Качество энергии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Normal"/>
        <w:ind w:firstLine="540"/>
        <w:jc w:val="both"/>
      </w:pPr>
      <w:r>
        <w:t>1. Качество подаваемой энергии должно соответствовать требованиям, установленным в соответствии с законодательством Российской Федерации, в том числе с обязательными правилами, или предусмотренным договором энергоснабжения.</w:t>
      </w:r>
    </w:p>
    <w:p w:rsidR="00921F4B" w:rsidRDefault="00F6696A">
      <w:pPr>
        <w:pStyle w:val="ConsPlusNormal"/>
        <w:jc w:val="both"/>
      </w:pPr>
      <w:r>
        <w:t>(в ред. Федеральных законов от 2</w:t>
      </w:r>
      <w:r>
        <w:t xml:space="preserve">6.03.2003 </w:t>
      </w:r>
      <w:hyperlink r:id="rId93" w:tooltip="Федеральный закон от 26.03.2003 N 37-ФЗ &quot;О внесении изменений и дополнений в часть вторую Гражданского кодекса Российской Федерации&quot; {КонсультантПлюс}">
        <w:r>
          <w:rPr>
            <w:color w:val="0000FF"/>
          </w:rPr>
          <w:t>N 37-ФЗ</w:t>
        </w:r>
      </w:hyperlink>
      <w:r>
        <w:t xml:space="preserve">, от 19.07.2011 </w:t>
      </w:r>
      <w:hyperlink r:id="rId94" w:tooltip="Федеральный закон от 19.07.2011 N 248-ФЗ (ред. от 25.12.2023) &quot;О внесении изменений в отдельные законодательные акты Российской Федерации в связи с реализацией положений Федерального закона &quot;О техническом регулировании&quot; {КонсультантПлюс}">
        <w:r>
          <w:rPr>
            <w:color w:val="0000FF"/>
          </w:rPr>
          <w:t>N 248-ФЗ</w:t>
        </w:r>
      </w:hyperlink>
      <w:r>
        <w:t>)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2. В случае нарушения энергоснабжающей организацией требований, предъявляемых к качеству э</w:t>
      </w:r>
      <w:r>
        <w:t xml:space="preserve">нергии, абонент вправе отказаться от оплаты такой энергии. При этом энергоснабжающая организация вправе требовать возмещения абонентом стоимости того, что абонент неосновательно сберег вследствие использования этой энергии </w:t>
      </w:r>
      <w:hyperlink r:id="rId95" w:tooltip="&quot;Гражданский кодекс Российской Федерации (часть вторая)&quot; от 26.01.1996 N 14-ФЗ (ред. от 13.12.2024) {КонсультантПлюс}">
        <w:r>
          <w:rPr>
            <w:color w:val="0000FF"/>
          </w:rPr>
          <w:t>(пункт 2 статьи 1105)</w:t>
        </w:r>
      </w:hyperlink>
      <w:r>
        <w:t>.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ind w:firstLine="540"/>
        <w:jc w:val="both"/>
        <w:outlineLvl w:val="3"/>
      </w:pPr>
      <w:r>
        <w:t xml:space="preserve">Статья 543. Обязанности </w:t>
      </w:r>
      <w:r>
        <w:t>покупателя по содержанию и эксплуатации сетей, приборов и оборудования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Normal"/>
        <w:ind w:firstLine="540"/>
        <w:jc w:val="both"/>
      </w:pPr>
      <w:r>
        <w:t xml:space="preserve">1. Абонент обязан обеспечивать надлежащее техническое состояние и безопасность эксплуатируемых энергетических сетей, приборов и оборудования, соблюдать установленный режим потребления </w:t>
      </w:r>
      <w:r>
        <w:t>энергии, а также немедленно сообщать энергоснабжающей организации об авариях, о пожарах, неисправностях приборов учета энергии и об иных нарушениях, возникающих при пользовании энергией.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2. В случае, когда абонентом по договору энергоснабжения выступает гр</w:t>
      </w:r>
      <w:r>
        <w:t>ажданин, использующий энергию для бытового потребления, обязанность обеспечивать надлежащее техническое состояние и безопасность энергетических сетей, а также приборов учета потребления энергии возлагается на энергоснабжающую организацию, если иное не уста</w:t>
      </w:r>
      <w:r>
        <w:t>новлено законом или иными правовыми актами.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 xml:space="preserve">3. Требования к техническому состоянию и эксплуатации энергетических сетей, приборов и оборудования, а также порядок осуществления контроля за их соблюдением определяются </w:t>
      </w:r>
      <w:hyperlink r:id="rId96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color w:val="0000FF"/>
          </w:rPr>
          <w:t>законом</w:t>
        </w:r>
      </w:hyperlink>
      <w:r>
        <w:t>, иными правовыми акт</w:t>
      </w:r>
      <w:r>
        <w:t>ами и принятыми в соответствии с ними обязательными правилами.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ind w:firstLine="540"/>
        <w:jc w:val="both"/>
        <w:outlineLvl w:val="3"/>
      </w:pPr>
      <w:r>
        <w:t>Статья 544. Оплата энергии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Normal"/>
        <w:ind w:firstLine="540"/>
        <w:jc w:val="both"/>
      </w:pPr>
      <w:r>
        <w:t>1. Оплата энергии производится за фактически принятое абонентом количество энергии в соответствии с данными учета энергии, если иное не предусмотрено законом, иными</w:t>
      </w:r>
      <w:r>
        <w:t xml:space="preserve"> правовыми актами или </w:t>
      </w:r>
      <w:hyperlink r:id="rId97" w:tooltip="Постановление Пленума ВАС РФ от 14.03.2014 N 16 &quot;О свободе договора и ее пределах&quot; {КонсультантПлюс}">
        <w:r>
          <w:rPr>
            <w:color w:val="0000FF"/>
          </w:rPr>
          <w:t>соглашение</w:t>
        </w:r>
        <w:r>
          <w:rPr>
            <w:color w:val="0000FF"/>
          </w:rPr>
          <w:t>м</w:t>
        </w:r>
      </w:hyperlink>
      <w:r>
        <w:t xml:space="preserve"> сторон.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2. Порядок расчетов за энергию определяется законом, иными правовыми актами или соглашением сторон.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ind w:firstLine="540"/>
        <w:jc w:val="both"/>
        <w:outlineLvl w:val="3"/>
      </w:pPr>
      <w:r>
        <w:t xml:space="preserve">Статья 545. </w:t>
      </w:r>
      <w:proofErr w:type="spellStart"/>
      <w:r>
        <w:t>Субабонент</w:t>
      </w:r>
      <w:proofErr w:type="spellEnd"/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Normal"/>
        <w:ind w:firstLine="540"/>
        <w:jc w:val="both"/>
      </w:pPr>
      <w:r>
        <w:t>Абонент может передавать энергию, принятую им от энергоснабжающей организации через присоединенную сеть, другому лицу (</w:t>
      </w:r>
      <w:proofErr w:type="spellStart"/>
      <w:r>
        <w:t>су</w:t>
      </w:r>
      <w:r>
        <w:t>бабоненту</w:t>
      </w:r>
      <w:proofErr w:type="spellEnd"/>
      <w:r>
        <w:t>) только с согласия энергоснабжающей организации.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ind w:firstLine="540"/>
        <w:jc w:val="both"/>
        <w:outlineLvl w:val="3"/>
      </w:pPr>
      <w:bookmarkStart w:id="1" w:name="P93"/>
      <w:bookmarkEnd w:id="1"/>
      <w:r>
        <w:t>Статья 546. Изменение и расторжение договора энергоснабжения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Normal"/>
        <w:ind w:firstLine="540"/>
        <w:jc w:val="both"/>
      </w:pPr>
      <w:r>
        <w:t>1. В случае, когда абонентом по договору энергоснабжения выступает гражданин, использующий энергию для бытового потребления, он вправе</w:t>
      </w:r>
      <w:r>
        <w:t xml:space="preserve"> расторгнуть договор в одностороннем порядке при условии уведомления об этом энергоснабжающей организации и полной оплаты использованной энергии.</w:t>
      </w:r>
    </w:p>
    <w:p w:rsidR="00921F4B" w:rsidRDefault="00921F4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21F4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21F4B" w:rsidRDefault="00921F4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21F4B" w:rsidRDefault="00921F4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21F4B" w:rsidRDefault="00F6696A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921F4B" w:rsidRDefault="00F6696A">
            <w:pPr>
              <w:pStyle w:val="ConsPlusNormal"/>
              <w:jc w:val="both"/>
            </w:pPr>
            <w:r>
              <w:rPr>
                <w:color w:val="392C69"/>
              </w:rPr>
              <w:t xml:space="preserve">Договор снабжения электроэнергией регулируется актами Правительства, которыми установлены </w:t>
            </w:r>
            <w:hyperlink r:id="rId98" w:tooltip="Постановление Правительства РФ от 04.05.2012 N 442 (ред. от 27.12.2024) &quot;О функционировании розничных рынков электрической энергии, полном и (или) частичном ограничении режима потребления электрической энергии&quot; (вместе с &quot;Основными положениями функционирования">
              <w:r>
                <w:rPr>
                  <w:color w:val="0000FF"/>
                </w:rPr>
                <w:t>иные</w:t>
              </w:r>
            </w:hyperlink>
            <w:r>
              <w:rPr>
                <w:color w:val="392C69"/>
              </w:rPr>
              <w:t>, чем указано в ст. 546 ГК РФ, ос</w:t>
            </w:r>
            <w:r>
              <w:rPr>
                <w:color w:val="392C69"/>
              </w:rPr>
              <w:t xml:space="preserve">нования отказа гарантирующего поставщика от договора (ФЗ от 26.03.2003 </w:t>
            </w:r>
            <w:hyperlink r:id="rId99" w:tooltip="Федеральный закон от 26.03.2003 N 35-ФЗ (ред. от 25.10.2024) &quot;Об электроэнергетике&quot; (с изм. и доп., вступ. в силу с 01.03.2025) {КонсультантПлюс}">
              <w:r>
                <w:rPr>
                  <w:color w:val="0000FF"/>
                </w:rPr>
                <w:t>N 35-ФЗ</w:t>
              </w:r>
            </w:hyperlink>
            <w:r>
              <w:rPr>
                <w:color w:val="392C69"/>
              </w:rPr>
              <w:t xml:space="preserve">, </w:t>
            </w:r>
            <w:hyperlink r:id="rId100" w:tooltip="Решение Судебной коллегии по административным делам Верховного Суда РФ от 01.03.2017 N АКПИ16-1333 &lt;Об отказе в удовлетворении заявления о признании частично недействующим абзаца первого пункта 18 Правил полного и (или) частичного ограничения режима потреблени">
              <w:r>
                <w:rPr>
                  <w:color w:val="0000FF"/>
                </w:rPr>
                <w:t>Решение</w:t>
              </w:r>
            </w:hyperlink>
            <w:r>
              <w:rPr>
                <w:color w:val="392C69"/>
              </w:rPr>
              <w:t xml:space="preserve"> СК ВС РФ от 01.03.2017 N АКПИ</w:t>
            </w:r>
            <w:r>
              <w:rPr>
                <w:color w:val="392C69"/>
              </w:rPr>
              <w:t>16-133).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21F4B" w:rsidRDefault="00921F4B">
            <w:pPr>
              <w:pStyle w:val="ConsPlusNormal"/>
            </w:pPr>
          </w:p>
        </w:tc>
      </w:tr>
    </w:tbl>
    <w:p w:rsidR="00921F4B" w:rsidRDefault="00F6696A">
      <w:pPr>
        <w:pStyle w:val="ConsPlusNormal"/>
        <w:spacing w:before="300"/>
        <w:ind w:firstLine="540"/>
        <w:jc w:val="both"/>
      </w:pPr>
      <w:r>
        <w:t xml:space="preserve">В случае, когда абонентом по договору энергоснабжения выступает юридическое лицо, энергоснабжающая организация вправе отказаться от исполнения договора в одностороннем порядке по основаниям, предусмотренным </w:t>
      </w:r>
      <w:hyperlink r:id="rId101" w:tooltip="&quot;Гражданский кодекс Российской Федерации (часть вторая)&quot; от 26.01.1996 N 14-ФЗ (ред. от 13.12.2024) {КонсультантПлюс}">
        <w:r>
          <w:rPr>
            <w:color w:val="0000FF"/>
          </w:rPr>
          <w:t>статьей 523</w:t>
        </w:r>
      </w:hyperlink>
      <w:r>
        <w:t xml:space="preserve"> настоящего Кодекса, за исключением случае</w:t>
      </w:r>
      <w:r>
        <w:t xml:space="preserve">в, установленных законом или иными правовыми </w:t>
      </w:r>
      <w:hyperlink r:id="rId102" w:tooltip="Постановление Правительства РФ от 29.05.2002 N 364 (ред. от 24.05.2017) &quot;Об обеспечении устойчивого газо- и энергоснабжения финансируемых за счет средств федерального бюджета организаций, обеспечивающих безопасность государства&quot; {КонсультантПлюс}">
        <w:r>
          <w:rPr>
            <w:color w:val="0000FF"/>
          </w:rPr>
          <w:t>актами</w:t>
        </w:r>
      </w:hyperlink>
      <w:r>
        <w:t>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2. Перерыв в подаче, прекращение или ограничение подачи энергии допускаются по соглашению сторон, за исключением случаев, когда удостоверенное органом государственного энергетического надзора неудовлетворительное состояние энергетических установок абонента</w:t>
      </w:r>
      <w:r>
        <w:t xml:space="preserve"> угрожает аварией или создает угрозу жизни и безопасности граждан. О перерыве в подаче, прекращении или об ограничении подачи энергии энергоснабжающая организация должна предупредить абонента.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Прекращение или ограничение подачи энергии без согласования с а</w:t>
      </w:r>
      <w:r>
        <w:t>бонентом - юридическим лицом, но с соответствующим его предупреждением допускается в установленном законом или иными правовыми актами порядке в случае нарушения указанным абонентом обязательств по оплате энергии.</w:t>
      </w:r>
    </w:p>
    <w:p w:rsidR="00921F4B" w:rsidRDefault="00F6696A">
      <w:pPr>
        <w:pStyle w:val="ConsPlusNormal"/>
        <w:jc w:val="both"/>
      </w:pPr>
      <w:r>
        <w:t xml:space="preserve">(абзац введен Федеральным </w:t>
      </w:r>
      <w:hyperlink r:id="rId103" w:tooltip="Федеральный закон от 26.03.2003 N 37-ФЗ &quot;О внесении изменений и дополнений в часть вторую Гражданского кодекса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26.03.2003 N 37-ФЗ)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3. Перерыв в подаче, прекращение или ограничение подачи энергии без согласования с абонентом и без соответствующего его предупреждения допускаются в случае необходимости принять неотложные меры по предотвращению или ликвидаци</w:t>
      </w:r>
      <w:r>
        <w:t>и аварии при условии немедленного уведомления абонента об этом.</w:t>
      </w:r>
    </w:p>
    <w:p w:rsidR="00921F4B" w:rsidRDefault="00F6696A">
      <w:pPr>
        <w:pStyle w:val="ConsPlusNormal"/>
        <w:jc w:val="both"/>
      </w:pPr>
      <w:r>
        <w:t xml:space="preserve">(в ред. Федерального </w:t>
      </w:r>
      <w:hyperlink r:id="rId104" w:tooltip="Федеральный закон от 26.03.2003 N 37-ФЗ &quot;О внесении изменений и дополнений в часть вторую Гражданского кодекса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26.03.2003 N 37-ФЗ)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ind w:firstLine="540"/>
        <w:jc w:val="both"/>
        <w:outlineLvl w:val="3"/>
      </w:pPr>
      <w:bookmarkStart w:id="2" w:name="P105"/>
      <w:bookmarkEnd w:id="2"/>
      <w:r>
        <w:t>Статья 547. Ответственность по договору энергоснабжения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Normal"/>
        <w:ind w:firstLine="540"/>
        <w:jc w:val="both"/>
      </w:pPr>
      <w:r>
        <w:t>1. В случаях неисполнения или ненадлежащего исполнения обязательст</w:t>
      </w:r>
      <w:r>
        <w:t xml:space="preserve">в по договору энергоснабжения сторона, нарушившая обязательство, обязана возместить причиненный этим реальный ущерб </w:t>
      </w:r>
      <w:hyperlink r:id="rId10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(пункт 2 статьи 15)</w:t>
        </w:r>
      </w:hyperlink>
      <w:r>
        <w:t>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 xml:space="preserve">2. Если в результате регулирования режима потребления энергии, осуществленного на </w:t>
      </w:r>
      <w:r>
        <w:lastRenderedPageBreak/>
        <w:t>основании закона или иных прав</w:t>
      </w:r>
      <w:r>
        <w:t>овых актов, допущен перерыв в подаче энергии абоненту, энергоснабжающая организация несет ответственность за неисполнение или ненадлежащее исполнение договорных обязательств при наличии ее вины.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Title"/>
        <w:ind w:firstLine="540"/>
        <w:jc w:val="both"/>
        <w:outlineLvl w:val="3"/>
      </w:pPr>
      <w:r>
        <w:t>Статья 548. Применение правил об энергоснабжении к иным дого</w:t>
      </w:r>
      <w:r>
        <w:t>ворам</w:t>
      </w:r>
    </w:p>
    <w:p w:rsidR="00921F4B" w:rsidRDefault="00921F4B">
      <w:pPr>
        <w:pStyle w:val="ConsPlusNormal"/>
        <w:jc w:val="both"/>
      </w:pPr>
    </w:p>
    <w:p w:rsidR="00921F4B" w:rsidRDefault="00F6696A">
      <w:pPr>
        <w:pStyle w:val="ConsPlusNormal"/>
        <w:ind w:firstLine="540"/>
        <w:jc w:val="both"/>
      </w:pPr>
      <w:r>
        <w:t xml:space="preserve">1. Правила, предусмотренные </w:t>
      </w:r>
      <w:hyperlink w:anchor="P50" w:tooltip="Статья 539. Договор энергоснабжения">
        <w:r>
          <w:rPr>
            <w:color w:val="0000FF"/>
          </w:rPr>
          <w:t>статьями 539</w:t>
        </w:r>
      </w:hyperlink>
      <w:r>
        <w:t xml:space="preserve"> - </w:t>
      </w:r>
      <w:hyperlink w:anchor="P105" w:tooltip="Статья 547. Ответственность по договору энергоснабжения">
        <w:r>
          <w:rPr>
            <w:color w:val="0000FF"/>
          </w:rPr>
          <w:t>547</w:t>
        </w:r>
      </w:hyperlink>
      <w:r>
        <w:t xml:space="preserve"> настоящего Кодекса, применяются к отношениям, с</w:t>
      </w:r>
      <w:r>
        <w:t>вязанным со снабжением тепловой энергией через присоединенную сеть, если иное не установлено законом или иными правовыми актами.</w:t>
      </w:r>
    </w:p>
    <w:p w:rsidR="00921F4B" w:rsidRDefault="00F6696A">
      <w:pPr>
        <w:pStyle w:val="ConsPlusNormal"/>
        <w:spacing w:before="240"/>
        <w:ind w:firstLine="540"/>
        <w:jc w:val="both"/>
      </w:pPr>
      <w:r>
        <w:t>2. К отношениям, связанным со снабжением через присоединенную сеть газом, нефтью и нефтепродуктами, водой и другими товарами, п</w:t>
      </w:r>
      <w:r>
        <w:t>равила о договоре энергоснабжения (</w:t>
      </w:r>
      <w:hyperlink w:anchor="P50" w:tooltip="Статья 539. Договор энергоснабжения">
        <w:r>
          <w:rPr>
            <w:color w:val="0000FF"/>
          </w:rPr>
          <w:t>статьи 539</w:t>
        </w:r>
      </w:hyperlink>
      <w:r>
        <w:t xml:space="preserve"> - </w:t>
      </w:r>
      <w:hyperlink w:anchor="P105" w:tooltip="Статья 547. Ответственность по договору энергоснабжения">
        <w:r>
          <w:rPr>
            <w:color w:val="0000FF"/>
          </w:rPr>
          <w:t>547</w:t>
        </w:r>
      </w:hyperlink>
      <w:r>
        <w:t>) применяются, если иное не установлено законом, и</w:t>
      </w:r>
      <w:r>
        <w:t>ными правовыми актами или не вытекает из существа обязательства.</w:t>
      </w:r>
      <w:bookmarkStart w:id="3" w:name="_GoBack"/>
      <w:bookmarkEnd w:id="3"/>
    </w:p>
    <w:sectPr w:rsidR="00921F4B">
      <w:pgSz w:w="11906" w:h="16838"/>
      <w:pgMar w:top="1440" w:right="566" w:bottom="1440" w:left="1133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1F4B"/>
    <w:rsid w:val="00921F4B"/>
    <w:rsid w:val="00F6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5DFEF0-9365-43E8-B2C0-EFA1C9750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383504&amp;date=12.03.2025&amp;dst=100162&amp;field=134" TargetMode="External"/><Relationship Id="rId21" Type="http://schemas.openxmlformats.org/officeDocument/2006/relationships/hyperlink" Target="https://login.consultant.ru/link/?req=doc&amp;base=LAW&amp;n=495095&amp;date=12.03.2025&amp;dst=100119&amp;field=134" TargetMode="External"/><Relationship Id="rId42" Type="http://schemas.openxmlformats.org/officeDocument/2006/relationships/hyperlink" Target="https://login.consultant.ru/link/?req=doc&amp;base=LAW&amp;n=116957&amp;date=12.03.2025&amp;dst=100009&amp;field=134" TargetMode="External"/><Relationship Id="rId47" Type="http://schemas.openxmlformats.org/officeDocument/2006/relationships/hyperlink" Target="https://login.consultant.ru/link/?req=doc&amp;base=LAW&amp;n=173386&amp;date=12.03.2025&amp;dst=100263&amp;field=134" TargetMode="External"/><Relationship Id="rId63" Type="http://schemas.openxmlformats.org/officeDocument/2006/relationships/hyperlink" Target="https://login.consultant.ru/link/?req=doc&amp;base=LAW&amp;n=201037&amp;date=12.03.2025&amp;dst=100009&amp;field=134" TargetMode="External"/><Relationship Id="rId68" Type="http://schemas.openxmlformats.org/officeDocument/2006/relationships/hyperlink" Target="https://login.consultant.ru/link/?req=doc&amp;base=LAW&amp;n=482659&amp;date=12.03.2025&amp;dst=100048&amp;field=134" TargetMode="External"/><Relationship Id="rId84" Type="http://schemas.openxmlformats.org/officeDocument/2006/relationships/hyperlink" Target="https://login.consultant.ru/link/?req=doc&amp;base=LAW&amp;n=452638&amp;date=12.03.2025&amp;dst=100013&amp;field=134" TargetMode="External"/><Relationship Id="rId89" Type="http://schemas.openxmlformats.org/officeDocument/2006/relationships/hyperlink" Target="https://login.consultant.ru/link/?req=doc&amp;base=LAW&amp;n=351495&amp;date=12.03.2025&amp;dst=100056&amp;field=134" TargetMode="External"/><Relationship Id="rId7" Type="http://schemas.openxmlformats.org/officeDocument/2006/relationships/hyperlink" Target="https://login.consultant.ru/link/?req=doc&amp;base=LAW&amp;n=11305&amp;date=12.03.2025&amp;dst=100007&amp;field=134" TargetMode="External"/><Relationship Id="rId71" Type="http://schemas.openxmlformats.org/officeDocument/2006/relationships/hyperlink" Target="https://login.consultant.ru/link/?req=doc&amp;base=LAW&amp;n=389130&amp;date=12.03.2025&amp;dst=100058&amp;field=134" TargetMode="External"/><Relationship Id="rId92" Type="http://schemas.openxmlformats.org/officeDocument/2006/relationships/hyperlink" Target="https://login.consultant.ru/link/?req=doc&amp;base=LAW&amp;n=41477&amp;date=12.03.2025&amp;dst=100011&amp;fie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10531&amp;date=12.03.2025&amp;dst=100078&amp;field=134" TargetMode="External"/><Relationship Id="rId29" Type="http://schemas.openxmlformats.org/officeDocument/2006/relationships/hyperlink" Target="https://login.consultant.ru/link/?req=doc&amp;base=LAW&amp;n=201481&amp;date=12.03.2025&amp;dst=100021&amp;field=134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s://login.consultant.ru/link/?req=doc&amp;base=LAW&amp;n=479086&amp;date=12.03.2025&amp;dst=100215&amp;field=134" TargetMode="External"/><Relationship Id="rId24" Type="http://schemas.openxmlformats.org/officeDocument/2006/relationships/hyperlink" Target="https://login.consultant.ru/link/?req=doc&amp;base=LAW&amp;n=65639&amp;date=12.03.2025&amp;dst=100007&amp;field=134" TargetMode="External"/><Relationship Id="rId32" Type="http://schemas.openxmlformats.org/officeDocument/2006/relationships/hyperlink" Target="https://login.consultant.ru/link/?req=doc&amp;base=LAW&amp;n=150038&amp;date=12.03.2025&amp;dst=100061&amp;field=134" TargetMode="External"/><Relationship Id="rId37" Type="http://schemas.openxmlformats.org/officeDocument/2006/relationships/hyperlink" Target="https://login.consultant.ru/link/?req=doc&amp;base=LAW&amp;n=148367&amp;date=12.03.2025&amp;dst=100244&amp;field=134" TargetMode="External"/><Relationship Id="rId40" Type="http://schemas.openxmlformats.org/officeDocument/2006/relationships/hyperlink" Target="https://login.consultant.ru/link/?req=doc&amp;base=LAW&amp;n=495101&amp;date=12.03.2025&amp;dst=100308&amp;field=134" TargetMode="External"/><Relationship Id="rId45" Type="http://schemas.openxmlformats.org/officeDocument/2006/relationships/hyperlink" Target="https://login.consultant.ru/link/?req=doc&amp;base=LAW&amp;n=404446&amp;date=12.03.2025&amp;dst=100140&amp;field=134" TargetMode="External"/><Relationship Id="rId53" Type="http://schemas.openxmlformats.org/officeDocument/2006/relationships/hyperlink" Target="https://login.consultant.ru/link/?req=doc&amp;base=LAW&amp;n=155137&amp;date=12.03.2025&amp;dst=100008&amp;field=134" TargetMode="External"/><Relationship Id="rId58" Type="http://schemas.openxmlformats.org/officeDocument/2006/relationships/hyperlink" Target="https://login.consultant.ru/link/?req=doc&amp;base=LAW&amp;n=201617&amp;date=12.03.2025&amp;dst=100191&amp;field=134" TargetMode="External"/><Relationship Id="rId66" Type="http://schemas.openxmlformats.org/officeDocument/2006/relationships/hyperlink" Target="https://login.consultant.ru/link/?req=doc&amp;base=LAW&amp;n=312208&amp;date=12.03.2025&amp;dst=100060&amp;field=134" TargetMode="External"/><Relationship Id="rId74" Type="http://schemas.openxmlformats.org/officeDocument/2006/relationships/hyperlink" Target="https://login.consultant.ru/link/?req=doc&amp;base=LAW&amp;n=296075&amp;date=12.03.2025&amp;dst=100009&amp;field=134" TargetMode="External"/><Relationship Id="rId79" Type="http://schemas.openxmlformats.org/officeDocument/2006/relationships/hyperlink" Target="https://login.consultant.ru/link/?req=doc&amp;base=LAW&amp;n=371783&amp;date=12.03.2025&amp;dst=100009&amp;field=134" TargetMode="External"/><Relationship Id="rId87" Type="http://schemas.openxmlformats.org/officeDocument/2006/relationships/hyperlink" Target="https://login.consultant.ru/link/?req=doc&amp;base=LAW&amp;n=17252&amp;date=12.03.2025&amp;dst=100027&amp;field=134" TargetMode="External"/><Relationship Id="rId102" Type="http://schemas.openxmlformats.org/officeDocument/2006/relationships/hyperlink" Target="https://login.consultant.ru/link/?req=doc&amp;base=LAW&amp;n=217563&amp;date=12.03.2025" TargetMode="External"/><Relationship Id="rId5" Type="http://schemas.openxmlformats.org/officeDocument/2006/relationships/hyperlink" Target="https://login.consultant.ru/link/?req=doc&amp;base=LAW&amp;n=482694&amp;date=12.03.2025" TargetMode="External"/><Relationship Id="rId61" Type="http://schemas.openxmlformats.org/officeDocument/2006/relationships/hyperlink" Target="https://login.consultant.ru/link/?req=doc&amp;base=LAW&amp;n=420986&amp;date=12.03.2025&amp;dst=100679&amp;field=134" TargetMode="External"/><Relationship Id="rId82" Type="http://schemas.openxmlformats.org/officeDocument/2006/relationships/hyperlink" Target="https://login.consultant.ru/link/?req=doc&amp;base=LAW&amp;n=388912&amp;date=12.03.2025&amp;dst=100009&amp;field=134" TargetMode="External"/><Relationship Id="rId90" Type="http://schemas.openxmlformats.org/officeDocument/2006/relationships/hyperlink" Target="https://login.consultant.ru/link/?req=doc&amp;base=LAW&amp;n=390045&amp;date=12.03.2025&amp;dst=100056&amp;field=134" TargetMode="External"/><Relationship Id="rId95" Type="http://schemas.openxmlformats.org/officeDocument/2006/relationships/hyperlink" Target="https://login.consultant.ru/link/?req=doc&amp;base=LAW&amp;n=493202&amp;date=12.03.2025&amp;dst=102785&amp;field=134" TargetMode="External"/><Relationship Id="rId19" Type="http://schemas.openxmlformats.org/officeDocument/2006/relationships/hyperlink" Target="https://login.consultant.ru/link/?req=doc&amp;base=LAW&amp;n=201316&amp;date=12.03.2025&amp;dst=100148&amp;field=134" TargetMode="External"/><Relationship Id="rId14" Type="http://schemas.openxmlformats.org/officeDocument/2006/relationships/hyperlink" Target="https://login.consultant.ru/link/?req=doc&amp;base=LAW&amp;n=489138&amp;date=12.03.2025&amp;dst=100299&amp;field=134" TargetMode="External"/><Relationship Id="rId22" Type="http://schemas.openxmlformats.org/officeDocument/2006/relationships/hyperlink" Target="https://login.consultant.ru/link/?req=doc&amp;base=LAW&amp;n=436370&amp;date=12.03.2025&amp;dst=100182&amp;field=134" TargetMode="External"/><Relationship Id="rId27" Type="http://schemas.openxmlformats.org/officeDocument/2006/relationships/hyperlink" Target="https://login.consultant.ru/link/?req=doc&amp;base=LAW&amp;n=156430&amp;date=12.03.2025&amp;dst=100023&amp;field=134" TargetMode="External"/><Relationship Id="rId30" Type="http://schemas.openxmlformats.org/officeDocument/2006/relationships/hyperlink" Target="https://login.consultant.ru/link/?req=doc&amp;base=LAW&amp;n=72055&amp;date=12.03.2025&amp;dst=100070&amp;field=134" TargetMode="External"/><Relationship Id="rId35" Type="http://schemas.openxmlformats.org/officeDocument/2006/relationships/hyperlink" Target="https://login.consultant.ru/link/?req=doc&amp;base=LAW&amp;n=454135&amp;date=12.03.2025&amp;dst=100143&amp;field=134" TargetMode="External"/><Relationship Id="rId43" Type="http://schemas.openxmlformats.org/officeDocument/2006/relationships/hyperlink" Target="https://login.consultant.ru/link/?req=doc&amp;base=LAW&amp;n=470964&amp;date=12.03.2025&amp;dst=100077&amp;field=134" TargetMode="External"/><Relationship Id="rId48" Type="http://schemas.openxmlformats.org/officeDocument/2006/relationships/hyperlink" Target="https://login.consultant.ru/link/?req=doc&amp;base=LAW&amp;n=122349&amp;date=12.03.2025&amp;dst=100018&amp;field=134" TargetMode="External"/><Relationship Id="rId56" Type="http://schemas.openxmlformats.org/officeDocument/2006/relationships/hyperlink" Target="https://login.consultant.ru/link/?req=doc&amp;base=LAW&amp;n=156547&amp;date=12.03.2025&amp;dst=100418&amp;field=134" TargetMode="External"/><Relationship Id="rId64" Type="http://schemas.openxmlformats.org/officeDocument/2006/relationships/hyperlink" Target="https://login.consultant.ru/link/?req=doc&amp;base=LAW&amp;n=173204&amp;date=12.03.2025&amp;dst=100009&amp;field=134" TargetMode="External"/><Relationship Id="rId69" Type="http://schemas.openxmlformats.org/officeDocument/2006/relationships/hyperlink" Target="https://login.consultant.ru/link/?req=doc&amp;base=LAW&amp;n=214514&amp;date=12.03.2025&amp;dst=100025&amp;field=134" TargetMode="External"/><Relationship Id="rId77" Type="http://schemas.openxmlformats.org/officeDocument/2006/relationships/hyperlink" Target="https://login.consultant.ru/link/?req=doc&amp;base=LAW&amp;n=320398&amp;date=12.03.2025&amp;dst=100030&amp;field=134" TargetMode="External"/><Relationship Id="rId100" Type="http://schemas.openxmlformats.org/officeDocument/2006/relationships/hyperlink" Target="https://login.consultant.ru/link/?req=doc&amp;base=LAW&amp;n=214609&amp;date=12.03.2025&amp;dst=100029&amp;field=134" TargetMode="External"/><Relationship Id="rId105" Type="http://schemas.openxmlformats.org/officeDocument/2006/relationships/hyperlink" Target="https://login.consultant.ru/link/?req=doc&amp;base=LAW&amp;n=482692&amp;date=12.03.2025&amp;dst=100093&amp;field=134" TargetMode="External"/><Relationship Id="rId8" Type="http://schemas.openxmlformats.org/officeDocument/2006/relationships/hyperlink" Target="https://login.consultant.ru/link/?req=doc&amp;base=LAW&amp;n=16564&amp;date=12.03.2025&amp;dst=100008&amp;field=134" TargetMode="External"/><Relationship Id="rId51" Type="http://schemas.openxmlformats.org/officeDocument/2006/relationships/hyperlink" Target="https://login.consultant.ru/link/?req=doc&amp;base=LAW&amp;n=479093&amp;date=12.03.2025&amp;dst=100465&amp;field=134" TargetMode="External"/><Relationship Id="rId72" Type="http://schemas.openxmlformats.org/officeDocument/2006/relationships/hyperlink" Target="https://login.consultant.ru/link/?req=doc&amp;base=LAW&amp;n=284123&amp;date=12.03.2025&amp;dst=100011&amp;field=134" TargetMode="External"/><Relationship Id="rId80" Type="http://schemas.openxmlformats.org/officeDocument/2006/relationships/hyperlink" Target="https://login.consultant.ru/link/?req=doc&amp;base=LAW&amp;n=372690&amp;date=12.03.2025&amp;dst=100022&amp;field=134" TargetMode="External"/><Relationship Id="rId85" Type="http://schemas.openxmlformats.org/officeDocument/2006/relationships/hyperlink" Target="https://login.consultant.ru/link/?req=doc&amp;base=LAW&amp;n=493063&amp;date=12.03.2025&amp;dst=100009&amp;field=134" TargetMode="External"/><Relationship Id="rId93" Type="http://schemas.openxmlformats.org/officeDocument/2006/relationships/hyperlink" Target="https://login.consultant.ru/link/?req=doc&amp;base=LAW&amp;n=41477&amp;date=12.03.2025&amp;dst=100012&amp;field=134" TargetMode="External"/><Relationship Id="rId98" Type="http://schemas.openxmlformats.org/officeDocument/2006/relationships/hyperlink" Target="https://login.consultant.ru/link/?req=doc&amp;base=LAW&amp;n=495194&amp;date=12.03.2025&amp;dst=100319&amp;field=13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40506&amp;date=12.03.2025&amp;dst=100224&amp;field=134" TargetMode="External"/><Relationship Id="rId17" Type="http://schemas.openxmlformats.org/officeDocument/2006/relationships/hyperlink" Target="https://login.consultant.ru/link/?req=doc&amp;base=LAW&amp;n=149778&amp;date=12.03.2025&amp;dst=100019&amp;field=134" TargetMode="External"/><Relationship Id="rId25" Type="http://schemas.openxmlformats.org/officeDocument/2006/relationships/hyperlink" Target="https://login.consultant.ru/link/?req=doc&amp;base=LAW&amp;n=148292&amp;date=12.03.2025&amp;dst=100301&amp;field=134" TargetMode="External"/><Relationship Id="rId33" Type="http://schemas.openxmlformats.org/officeDocument/2006/relationships/hyperlink" Target="https://login.consultant.ru/link/?req=doc&amp;base=LAW&amp;n=292720&amp;date=12.03.2025&amp;dst=101256&amp;field=134" TargetMode="External"/><Relationship Id="rId38" Type="http://schemas.openxmlformats.org/officeDocument/2006/relationships/hyperlink" Target="https://login.consultant.ru/link/?req=doc&amp;base=LAW&amp;n=86703&amp;date=12.03.2025&amp;dst=100009&amp;field=134" TargetMode="External"/><Relationship Id="rId46" Type="http://schemas.openxmlformats.org/officeDocument/2006/relationships/hyperlink" Target="https://login.consultant.ru/link/?req=doc&amp;base=LAW&amp;n=161339&amp;date=12.03.2025&amp;dst=100009&amp;field=134" TargetMode="External"/><Relationship Id="rId59" Type="http://schemas.openxmlformats.org/officeDocument/2006/relationships/hyperlink" Target="https://login.consultant.ru/link/?req=doc&amp;base=LAW&amp;n=165812&amp;date=12.03.2025&amp;dst=100135&amp;field=134" TargetMode="External"/><Relationship Id="rId67" Type="http://schemas.openxmlformats.org/officeDocument/2006/relationships/hyperlink" Target="https://login.consultant.ru/link/?req=doc&amp;base=LAW&amp;n=389965&amp;date=12.03.2025&amp;dst=100574&amp;field=134" TargetMode="External"/><Relationship Id="rId103" Type="http://schemas.openxmlformats.org/officeDocument/2006/relationships/hyperlink" Target="https://login.consultant.ru/link/?req=doc&amp;base=LAW&amp;n=41477&amp;date=12.03.2025&amp;dst=100014&amp;field=134" TargetMode="External"/><Relationship Id="rId20" Type="http://schemas.openxmlformats.org/officeDocument/2006/relationships/hyperlink" Target="https://login.consultant.ru/link/?req=doc&amp;base=LAW&amp;n=54453&amp;date=12.03.2025&amp;dst=100009&amp;field=134" TargetMode="External"/><Relationship Id="rId41" Type="http://schemas.openxmlformats.org/officeDocument/2006/relationships/hyperlink" Target="https://login.consultant.ru/link/?req=doc&amp;base=LAW&amp;n=455336&amp;date=12.03.2025&amp;dst=100110&amp;field=134" TargetMode="External"/><Relationship Id="rId54" Type="http://schemas.openxmlformats.org/officeDocument/2006/relationships/hyperlink" Target="https://login.consultant.ru/link/?req=doc&amp;base=LAW&amp;n=168067&amp;date=12.03.2025&amp;dst=100021&amp;field=134" TargetMode="External"/><Relationship Id="rId62" Type="http://schemas.openxmlformats.org/officeDocument/2006/relationships/hyperlink" Target="https://login.consultant.ru/link/?req=doc&amp;base=LAW&amp;n=221697&amp;date=12.03.2025&amp;dst=100106&amp;field=134" TargetMode="External"/><Relationship Id="rId70" Type="http://schemas.openxmlformats.org/officeDocument/2006/relationships/hyperlink" Target="https://login.consultant.ru/link/?req=doc&amp;base=LAW&amp;n=220900&amp;date=12.03.2025&amp;dst=100029&amp;field=134" TargetMode="External"/><Relationship Id="rId75" Type="http://schemas.openxmlformats.org/officeDocument/2006/relationships/hyperlink" Target="https://login.consultant.ru/link/?req=doc&amp;base=LAW&amp;n=298615&amp;date=12.03.2025&amp;dst=100016&amp;field=134" TargetMode="External"/><Relationship Id="rId83" Type="http://schemas.openxmlformats.org/officeDocument/2006/relationships/hyperlink" Target="https://login.consultant.ru/link/?req=doc&amp;base=LAW&amp;n=449355&amp;date=12.03.2025&amp;dst=100009&amp;field=134" TargetMode="External"/><Relationship Id="rId88" Type="http://schemas.openxmlformats.org/officeDocument/2006/relationships/hyperlink" Target="https://login.consultant.ru/link/?req=doc&amp;base=LAW&amp;n=328331&amp;date=12.03.2025&amp;dst=100075&amp;field=134" TargetMode="External"/><Relationship Id="rId91" Type="http://schemas.openxmlformats.org/officeDocument/2006/relationships/hyperlink" Target="https://login.consultant.ru/link/?req=doc&amp;base=LAW&amp;n=41477&amp;date=12.03.2025&amp;dst=100009&amp;field=134" TargetMode="External"/><Relationship Id="rId96" Type="http://schemas.openxmlformats.org/officeDocument/2006/relationships/hyperlink" Target="https://login.consultant.ru/link/?req=doc&amp;base=LAW&amp;n=483415&amp;date=12.03.2025&amp;dst=100157&amp;fie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1313&amp;date=12.03.2025" TargetMode="External"/><Relationship Id="rId15" Type="http://schemas.openxmlformats.org/officeDocument/2006/relationships/hyperlink" Target="https://login.consultant.ru/link/?req=doc&amp;base=LAW&amp;n=45744&amp;date=12.03.2025&amp;dst=100011&amp;field=134" TargetMode="External"/><Relationship Id="rId23" Type="http://schemas.openxmlformats.org/officeDocument/2006/relationships/hyperlink" Target="https://login.consultant.ru/link/?req=doc&amp;base=LAW&amp;n=70066&amp;date=12.03.2025&amp;dst=100022&amp;field=134" TargetMode="External"/><Relationship Id="rId28" Type="http://schemas.openxmlformats.org/officeDocument/2006/relationships/hyperlink" Target="https://login.consultant.ru/link/?req=doc&amp;base=LAW&amp;n=495096&amp;date=12.03.2025&amp;dst=100511&amp;field=134" TargetMode="External"/><Relationship Id="rId36" Type="http://schemas.openxmlformats.org/officeDocument/2006/relationships/hyperlink" Target="https://login.consultant.ru/link/?req=doc&amp;base=LAW&amp;n=132709&amp;date=12.03.2025&amp;dst=100060&amp;field=134" TargetMode="External"/><Relationship Id="rId49" Type="http://schemas.openxmlformats.org/officeDocument/2006/relationships/hyperlink" Target="https://login.consultant.ru/link/?req=doc&amp;base=LAW&amp;n=131167&amp;date=12.03.2025&amp;dst=100012&amp;field=134" TargetMode="External"/><Relationship Id="rId57" Type="http://schemas.openxmlformats.org/officeDocument/2006/relationships/hyperlink" Target="https://login.consultant.ru/link/?req=doc&amp;base=LAW&amp;n=160073&amp;date=12.03.2025&amp;dst=100016&amp;field=134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39734&amp;date=12.03.2025&amp;dst=100009&amp;field=134" TargetMode="External"/><Relationship Id="rId31" Type="http://schemas.openxmlformats.org/officeDocument/2006/relationships/hyperlink" Target="https://login.consultant.ru/link/?req=doc&amp;base=LAW&amp;n=72256&amp;date=12.03.2025&amp;dst=100009&amp;field=134" TargetMode="External"/><Relationship Id="rId44" Type="http://schemas.openxmlformats.org/officeDocument/2006/relationships/hyperlink" Target="https://login.consultant.ru/link/?req=doc&amp;base=LAW&amp;n=120591&amp;date=12.03.2025&amp;dst=100009&amp;field=134" TargetMode="External"/><Relationship Id="rId52" Type="http://schemas.openxmlformats.org/officeDocument/2006/relationships/hyperlink" Target="https://login.consultant.ru/link/?req=doc&amp;base=LAW&amp;n=466484&amp;date=12.03.2025&amp;dst=100052&amp;field=134" TargetMode="External"/><Relationship Id="rId60" Type="http://schemas.openxmlformats.org/officeDocument/2006/relationships/hyperlink" Target="https://login.consultant.ru/link/?req=doc&amp;base=LAW&amp;n=296153&amp;date=12.03.2025&amp;dst=100171&amp;field=134" TargetMode="External"/><Relationship Id="rId65" Type="http://schemas.openxmlformats.org/officeDocument/2006/relationships/hyperlink" Target="https://login.consultant.ru/link/?req=doc&amp;base=LAW&amp;n=389797&amp;date=12.03.2025&amp;dst=100015&amp;field=134" TargetMode="External"/><Relationship Id="rId73" Type="http://schemas.openxmlformats.org/officeDocument/2006/relationships/hyperlink" Target="https://login.consultant.ru/link/?req=doc&amp;base=LAW&amp;n=483117&amp;date=12.03.2025&amp;dst=100164&amp;field=134" TargetMode="External"/><Relationship Id="rId78" Type="http://schemas.openxmlformats.org/officeDocument/2006/relationships/hyperlink" Target="https://login.consultant.ru/link/?req=doc&amp;base=LAW&amp;n=341813&amp;date=12.03.2025&amp;dst=100009&amp;field=134" TargetMode="External"/><Relationship Id="rId81" Type="http://schemas.openxmlformats.org/officeDocument/2006/relationships/hyperlink" Target="https://login.consultant.ru/link/?req=doc&amp;base=LAW&amp;n=378676&amp;date=12.03.2025&amp;dst=100011&amp;field=134" TargetMode="External"/><Relationship Id="rId86" Type="http://schemas.openxmlformats.org/officeDocument/2006/relationships/hyperlink" Target="https://login.consultant.ru/link/?req=doc&amp;base=LAW&amp;n=387175&amp;date=12.03.2025&amp;dst=100030&amp;field=134" TargetMode="External"/><Relationship Id="rId94" Type="http://schemas.openxmlformats.org/officeDocument/2006/relationships/hyperlink" Target="https://login.consultant.ru/link/?req=doc&amp;base=LAW&amp;n=470964&amp;date=12.03.2025&amp;dst=100083&amp;field=134" TargetMode="External"/><Relationship Id="rId99" Type="http://schemas.openxmlformats.org/officeDocument/2006/relationships/hyperlink" Target="https://login.consultant.ru/link/?req=doc&amp;base=LAW&amp;n=483415&amp;date=12.03.2025&amp;dst=100493&amp;field=134" TargetMode="External"/><Relationship Id="rId101" Type="http://schemas.openxmlformats.org/officeDocument/2006/relationships/hyperlink" Target="https://login.consultant.ru/link/?req=doc&amp;base=LAW&amp;n=493202&amp;date=12.03.2025&amp;dst=100317&amp;field=134" TargetMode="External"/><Relationship Id="rId4" Type="http://schemas.openxmlformats.org/officeDocument/2006/relationships/hyperlink" Target="https://login.consultant.ru/link/?req=doc&amp;base=LAW&amp;n=482692&amp;date=12.03.2025" TargetMode="External"/><Relationship Id="rId9" Type="http://schemas.openxmlformats.org/officeDocument/2006/relationships/hyperlink" Target="https://login.consultant.ru/link/?req=doc&amp;base=LAW&amp;n=25308&amp;date=12.03.2025&amp;dst=100007&amp;field=134" TargetMode="External"/><Relationship Id="rId13" Type="http://schemas.openxmlformats.org/officeDocument/2006/relationships/hyperlink" Target="https://login.consultant.ru/link/?req=doc&amp;base=LAW&amp;n=41477&amp;date=12.03.2025&amp;dst=100008&amp;field=134" TargetMode="External"/><Relationship Id="rId18" Type="http://schemas.openxmlformats.org/officeDocument/2006/relationships/hyperlink" Target="https://login.consultant.ru/link/?req=doc&amp;base=LAW&amp;n=52360&amp;date=12.03.2025&amp;dst=100008&amp;field=134" TargetMode="External"/><Relationship Id="rId39" Type="http://schemas.openxmlformats.org/officeDocument/2006/relationships/hyperlink" Target="https://login.consultant.ru/link/?req=doc&amp;base=LAW&amp;n=473068&amp;date=12.03.2025&amp;dst=100595&amp;field=134" TargetMode="External"/><Relationship Id="rId34" Type="http://schemas.openxmlformats.org/officeDocument/2006/relationships/hyperlink" Target="https://login.consultant.ru/link/?req=doc&amp;base=LAW&amp;n=76460&amp;date=12.03.2025&amp;dst=100144&amp;field=134" TargetMode="External"/><Relationship Id="rId50" Type="http://schemas.openxmlformats.org/officeDocument/2006/relationships/hyperlink" Target="https://login.consultant.ru/link/?req=doc&amp;base=LAW&amp;n=221800&amp;date=12.03.2025&amp;dst=100059&amp;field=134" TargetMode="External"/><Relationship Id="rId55" Type="http://schemas.openxmlformats.org/officeDocument/2006/relationships/hyperlink" Target="https://login.consultant.ru/link/?req=doc&amp;base=LAW&amp;n=201715&amp;date=12.03.2025&amp;dst=100309&amp;field=134" TargetMode="External"/><Relationship Id="rId76" Type="http://schemas.openxmlformats.org/officeDocument/2006/relationships/hyperlink" Target="https://login.consultant.ru/link/?req=doc&amp;base=LAW&amp;n=303436&amp;date=12.03.2025&amp;dst=100008&amp;field=134" TargetMode="External"/><Relationship Id="rId97" Type="http://schemas.openxmlformats.org/officeDocument/2006/relationships/hyperlink" Target="https://login.consultant.ru/link/?req=doc&amp;base=LAW&amp;n=161322&amp;date=12.03.2025&amp;dst=100017&amp;field=134" TargetMode="External"/><Relationship Id="rId104" Type="http://schemas.openxmlformats.org/officeDocument/2006/relationships/hyperlink" Target="https://login.consultant.ru/link/?req=doc&amp;base=LAW&amp;n=41477&amp;date=12.03.2025&amp;dst=100016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6577</Words>
  <Characters>37491</Characters>
  <Application>Microsoft Office Word</Application>
  <DocSecurity>0</DocSecurity>
  <Lines>312</Lines>
  <Paragraphs>87</Paragraphs>
  <ScaleCrop>false</ScaleCrop>
  <Company>КонсультантПлюс Версия 4024.00.50</Company>
  <LinksUpToDate>false</LinksUpToDate>
  <CharactersWithSpaces>43981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"Гражданский кодекс Российской Федерации (часть вторая)" от 26.01.1996 N 14-ФЗ
(ред. от 13.12.2024)</dc:title>
  <cp:lastModifiedBy>Артищева Дарья Владимировна</cp:lastModifiedBy>
  <cp:revision>2</cp:revision>
  <dcterms:created xsi:type="dcterms:W3CDTF">2025-03-12T08:01:00Z</dcterms:created>
  <dcterms:modified xsi:type="dcterms:W3CDTF">2025-03-12T08:04:00Z</dcterms:modified>
</cp:coreProperties>
</file>